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4CF67" w14:textId="77777777" w:rsidR="007C62B8" w:rsidRPr="007C62B8" w:rsidRDefault="007C62B8" w:rsidP="007C62B8">
      <w:pPr>
        <w:pStyle w:val="60"/>
        <w:shd w:val="clear" w:color="auto" w:fill="auto"/>
        <w:spacing w:before="0" w:line="360" w:lineRule="auto"/>
        <w:ind w:firstLine="709"/>
        <w:contextualSpacing/>
        <w:jc w:val="center"/>
        <w:rPr>
          <w:b/>
          <w:color w:val="000000"/>
          <w:sz w:val="28"/>
          <w:szCs w:val="28"/>
          <w:lang w:eastAsia="ru-RU" w:bidi="ru-RU"/>
        </w:rPr>
      </w:pPr>
      <w:r w:rsidRPr="007C62B8">
        <w:rPr>
          <w:b/>
          <w:color w:val="000000"/>
          <w:sz w:val="28"/>
          <w:szCs w:val="28"/>
          <w:lang w:eastAsia="ru-RU" w:bidi="ru-RU"/>
        </w:rPr>
        <w:t>Определение точки безубыточности</w:t>
      </w:r>
    </w:p>
    <w:p w14:paraId="30259E5A" w14:textId="77777777" w:rsidR="007C62B8" w:rsidRPr="00151AE9" w:rsidRDefault="008826AD" w:rsidP="007C62B8">
      <w:pPr>
        <w:pStyle w:val="60"/>
        <w:shd w:val="clear" w:color="auto" w:fill="auto"/>
        <w:spacing w:before="0" w:line="360" w:lineRule="auto"/>
        <w:ind w:firstLine="709"/>
        <w:contextualSpacing/>
        <w:rPr>
          <w:color w:val="000000"/>
          <w:sz w:val="28"/>
          <w:szCs w:val="28"/>
          <w:lang w:eastAsia="ru-RU" w:bidi="ru-RU"/>
        </w:rPr>
      </w:pPr>
      <w:r w:rsidRPr="008826AD">
        <w:rPr>
          <w:b/>
          <w:color w:val="000000"/>
          <w:sz w:val="28"/>
          <w:szCs w:val="28"/>
          <w:lang w:eastAsia="ru-RU" w:bidi="ru-RU"/>
        </w:rPr>
        <w:t>Задача 4.1.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="007C62B8" w:rsidRPr="00151AE9">
        <w:rPr>
          <w:color w:val="000000"/>
          <w:sz w:val="28"/>
          <w:szCs w:val="28"/>
          <w:lang w:eastAsia="ru-RU" w:bidi="ru-RU"/>
        </w:rPr>
        <w:t>Определить точку безубыточности проекта, если планируемая цена единицы продукции 8,3 руб., переменные издержки на единицу продукции 7,0 руб., постоянные издержки 237900 руб. Планируемый объем производства 250000 ед.</w:t>
      </w:r>
    </w:p>
    <w:p w14:paraId="2E38A6CE" w14:textId="77777777" w:rsidR="004F0BC8" w:rsidRPr="00B47947" w:rsidRDefault="004F0BC8" w:rsidP="004F0BC8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B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Задача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4</w:t>
      </w:r>
      <w:r w:rsidRPr="004F0B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2.</w:t>
      </w:r>
      <w:r w:rsidRPr="00B47947">
        <w:rPr>
          <w:rFonts w:ascii="Times New Roman" w:hAnsi="Times New Roman" w:cs="Times New Roman"/>
          <w:sz w:val="28"/>
          <w:szCs w:val="28"/>
        </w:rPr>
        <w:t xml:space="preserve"> Компания производит один вид продукции – кухонные столы, – и продает их по цене 3</w:t>
      </w:r>
      <w:r>
        <w:rPr>
          <w:rFonts w:ascii="Times New Roman" w:hAnsi="Times New Roman" w:cs="Times New Roman"/>
          <w:sz w:val="28"/>
          <w:szCs w:val="28"/>
        </w:rPr>
        <w:t>500 руб., имея п</w:t>
      </w:r>
      <w:r w:rsidRPr="00B47947">
        <w:rPr>
          <w:rFonts w:ascii="Times New Roman" w:hAnsi="Times New Roman" w:cs="Times New Roman"/>
          <w:sz w:val="28"/>
          <w:szCs w:val="28"/>
        </w:rPr>
        <w:t>еременные затраты – 20</w:t>
      </w:r>
      <w:r>
        <w:rPr>
          <w:rFonts w:ascii="Times New Roman" w:hAnsi="Times New Roman" w:cs="Times New Roman"/>
          <w:sz w:val="28"/>
          <w:szCs w:val="28"/>
        </w:rPr>
        <w:t>00 руб. на единицу продукции и п</w:t>
      </w:r>
      <w:r w:rsidRPr="00B47947">
        <w:rPr>
          <w:rFonts w:ascii="Times New Roman" w:hAnsi="Times New Roman" w:cs="Times New Roman"/>
          <w:sz w:val="28"/>
          <w:szCs w:val="28"/>
        </w:rPr>
        <w:t>остоянные затраты – 30000 руб. в месяц. Определите точку безубыточности в единицах продукции.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640AF2" w14:textId="77777777" w:rsidR="00BF66BD" w:rsidRDefault="00C74EA4" w:rsidP="004F0BC8">
      <w:pPr>
        <w:pStyle w:val="60"/>
        <w:shd w:val="clear" w:color="auto" w:fill="auto"/>
        <w:spacing w:before="0" w:line="360" w:lineRule="auto"/>
        <w:ind w:firstLine="709"/>
        <w:contextualSpacing/>
        <w:rPr>
          <w:sz w:val="28"/>
          <w:szCs w:val="28"/>
        </w:rPr>
      </w:pPr>
      <w:r w:rsidRPr="004F0BC8">
        <w:rPr>
          <w:b/>
          <w:color w:val="000000"/>
          <w:sz w:val="28"/>
          <w:szCs w:val="28"/>
          <w:lang w:eastAsia="ru-RU" w:bidi="ru-RU"/>
        </w:rPr>
        <w:t>Задача</w:t>
      </w:r>
      <w:r>
        <w:rPr>
          <w:b/>
          <w:color w:val="000000"/>
          <w:sz w:val="28"/>
          <w:szCs w:val="28"/>
          <w:lang w:eastAsia="ru-RU" w:bidi="ru-RU"/>
        </w:rPr>
        <w:t xml:space="preserve"> 4</w:t>
      </w:r>
      <w:r w:rsidRPr="004F0BC8">
        <w:rPr>
          <w:b/>
          <w:color w:val="000000"/>
          <w:sz w:val="28"/>
          <w:szCs w:val="28"/>
          <w:lang w:eastAsia="ru-RU" w:bidi="ru-RU"/>
        </w:rPr>
        <w:t>.</w:t>
      </w:r>
      <w:r w:rsidRPr="00C74EA4">
        <w:rPr>
          <w:b/>
          <w:color w:val="000000"/>
          <w:sz w:val="28"/>
          <w:szCs w:val="28"/>
          <w:lang w:eastAsia="ru-RU" w:bidi="ru-RU"/>
        </w:rPr>
        <w:t>3</w:t>
      </w:r>
      <w:r>
        <w:rPr>
          <w:b/>
          <w:color w:val="000000"/>
          <w:sz w:val="28"/>
          <w:szCs w:val="28"/>
          <w:lang w:eastAsia="ru-RU" w:bidi="ru-RU"/>
        </w:rPr>
        <w:t>.</w:t>
      </w:r>
      <w:r w:rsidRPr="00C74EA4">
        <w:rPr>
          <w:sz w:val="28"/>
          <w:szCs w:val="28"/>
        </w:rPr>
        <w:t xml:space="preserve"> </w:t>
      </w:r>
      <w:r w:rsidRPr="00B47947">
        <w:rPr>
          <w:sz w:val="28"/>
          <w:szCs w:val="28"/>
        </w:rPr>
        <w:t>Компания производит один вид продукции – кухонные столы – и прод</w:t>
      </w:r>
      <w:r>
        <w:rPr>
          <w:sz w:val="28"/>
          <w:szCs w:val="28"/>
        </w:rPr>
        <w:t>ает их по цене 3500 руб., имея п</w:t>
      </w:r>
      <w:r w:rsidRPr="00B47947">
        <w:rPr>
          <w:sz w:val="28"/>
          <w:szCs w:val="28"/>
        </w:rPr>
        <w:t xml:space="preserve">еременные затраты – 2000 руб. на единицу продукции и </w:t>
      </w:r>
      <w:r>
        <w:rPr>
          <w:sz w:val="28"/>
          <w:szCs w:val="28"/>
        </w:rPr>
        <w:t>п</w:t>
      </w:r>
      <w:r w:rsidRPr="00B47947">
        <w:rPr>
          <w:sz w:val="28"/>
          <w:szCs w:val="28"/>
        </w:rPr>
        <w:t>остоянные затраты – 30000 руб. в месяц. Планируемый объем реализации – 30 столов в месяц. Определите</w:t>
      </w:r>
      <w:r w:rsidR="00BF66BD">
        <w:rPr>
          <w:sz w:val="28"/>
          <w:szCs w:val="28"/>
        </w:rPr>
        <w:t>:</w:t>
      </w:r>
    </w:p>
    <w:p w14:paraId="6F04C525" w14:textId="77777777" w:rsidR="004F0BC8" w:rsidRDefault="00BF66BD" w:rsidP="004F0BC8">
      <w:pPr>
        <w:pStyle w:val="60"/>
        <w:shd w:val="clear" w:color="auto" w:fill="auto"/>
        <w:spacing w:before="0" w:line="36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74EA4" w:rsidRPr="00B47947">
        <w:rPr>
          <w:sz w:val="28"/>
          <w:szCs w:val="28"/>
        </w:rPr>
        <w:t>запас прочности</w:t>
      </w:r>
      <w:r>
        <w:rPr>
          <w:sz w:val="28"/>
          <w:szCs w:val="28"/>
        </w:rPr>
        <w:t xml:space="preserve"> в </w:t>
      </w:r>
      <w:r w:rsidRPr="00DD307B">
        <w:rPr>
          <w:sz w:val="28"/>
          <w:szCs w:val="28"/>
        </w:rPr>
        <w:t>процентах от</w:t>
      </w:r>
      <w:r>
        <w:rPr>
          <w:sz w:val="28"/>
          <w:szCs w:val="28"/>
        </w:rPr>
        <w:t xml:space="preserve"> планируемого объема реализации;</w:t>
      </w:r>
    </w:p>
    <w:p w14:paraId="250C177A" w14:textId="77777777" w:rsidR="00BF66BD" w:rsidRDefault="00BF66BD" w:rsidP="004F0BC8">
      <w:pPr>
        <w:pStyle w:val="60"/>
        <w:shd w:val="clear" w:color="auto" w:fill="auto"/>
        <w:spacing w:before="0" w:line="36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- з</w:t>
      </w:r>
      <w:r w:rsidRPr="00B47947">
        <w:rPr>
          <w:sz w:val="28"/>
          <w:szCs w:val="28"/>
        </w:rPr>
        <w:t>апас прочности в процентах от безубыточного объема реализации</w:t>
      </w:r>
      <w:r>
        <w:rPr>
          <w:sz w:val="28"/>
          <w:szCs w:val="28"/>
        </w:rPr>
        <w:t>;</w:t>
      </w:r>
    </w:p>
    <w:p w14:paraId="5BED60AF" w14:textId="77777777" w:rsidR="00BF66BD" w:rsidRDefault="00BF66BD" w:rsidP="004F0BC8">
      <w:pPr>
        <w:pStyle w:val="60"/>
        <w:shd w:val="clear" w:color="auto" w:fill="auto"/>
        <w:spacing w:before="0" w:line="36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- н</w:t>
      </w:r>
      <w:r w:rsidRPr="00DD307B">
        <w:rPr>
          <w:sz w:val="28"/>
          <w:szCs w:val="28"/>
        </w:rPr>
        <w:t>орм</w:t>
      </w:r>
      <w:r>
        <w:rPr>
          <w:sz w:val="28"/>
          <w:szCs w:val="28"/>
        </w:rPr>
        <w:t>у</w:t>
      </w:r>
      <w:r w:rsidRPr="00DD307B">
        <w:rPr>
          <w:sz w:val="28"/>
          <w:szCs w:val="28"/>
        </w:rPr>
        <w:t xml:space="preserve"> маржинальной прибыли</w:t>
      </w:r>
      <w:r>
        <w:rPr>
          <w:sz w:val="28"/>
          <w:szCs w:val="28"/>
        </w:rPr>
        <w:t>;</w:t>
      </w:r>
    </w:p>
    <w:p w14:paraId="3CA310B6" w14:textId="77777777" w:rsidR="00BF66BD" w:rsidRDefault="00BF66BD" w:rsidP="004F0BC8">
      <w:pPr>
        <w:pStyle w:val="60"/>
        <w:shd w:val="clear" w:color="auto" w:fill="auto"/>
        <w:spacing w:before="0" w:line="36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- т</w:t>
      </w:r>
      <w:r w:rsidRPr="00DD307B">
        <w:rPr>
          <w:sz w:val="28"/>
          <w:szCs w:val="28"/>
        </w:rPr>
        <w:t>очк</w:t>
      </w:r>
      <w:r>
        <w:rPr>
          <w:sz w:val="28"/>
          <w:szCs w:val="28"/>
        </w:rPr>
        <w:t>у</w:t>
      </w:r>
      <w:r w:rsidRPr="00DD307B">
        <w:rPr>
          <w:sz w:val="28"/>
          <w:szCs w:val="28"/>
        </w:rPr>
        <w:t xml:space="preserve"> безубыточности в денежном выражении</w:t>
      </w:r>
      <w:r w:rsidR="00864D14">
        <w:rPr>
          <w:sz w:val="28"/>
          <w:szCs w:val="28"/>
        </w:rPr>
        <w:t>.</w:t>
      </w:r>
    </w:p>
    <w:p w14:paraId="56C4E89D" w14:textId="77777777" w:rsidR="00B35F61" w:rsidRDefault="00864D14" w:rsidP="00864D14">
      <w:pPr>
        <w:pStyle w:val="60"/>
        <w:shd w:val="clear" w:color="auto" w:fill="auto"/>
        <w:tabs>
          <w:tab w:val="left" w:pos="3828"/>
        </w:tabs>
        <w:spacing w:before="0" w:line="360" w:lineRule="auto"/>
        <w:ind w:firstLine="709"/>
        <w:contextualSpacing/>
        <w:rPr>
          <w:sz w:val="28"/>
          <w:szCs w:val="28"/>
        </w:rPr>
      </w:pPr>
      <w:r w:rsidRPr="004F0BC8">
        <w:rPr>
          <w:b/>
          <w:color w:val="000000"/>
          <w:sz w:val="28"/>
          <w:szCs w:val="28"/>
          <w:lang w:eastAsia="ru-RU" w:bidi="ru-RU"/>
        </w:rPr>
        <w:t>Задача</w:t>
      </w:r>
      <w:r>
        <w:rPr>
          <w:b/>
          <w:color w:val="000000"/>
          <w:sz w:val="28"/>
          <w:szCs w:val="28"/>
          <w:lang w:eastAsia="ru-RU" w:bidi="ru-RU"/>
        </w:rPr>
        <w:t xml:space="preserve"> 4</w:t>
      </w:r>
      <w:r w:rsidRPr="004F0BC8">
        <w:rPr>
          <w:b/>
          <w:color w:val="000000"/>
          <w:sz w:val="28"/>
          <w:szCs w:val="28"/>
          <w:lang w:eastAsia="ru-RU" w:bidi="ru-RU"/>
        </w:rPr>
        <w:t>.</w:t>
      </w:r>
      <w:r>
        <w:rPr>
          <w:b/>
          <w:color w:val="000000"/>
          <w:sz w:val="28"/>
          <w:szCs w:val="28"/>
          <w:lang w:eastAsia="ru-RU" w:bidi="ru-RU"/>
        </w:rPr>
        <w:t xml:space="preserve">4. </w:t>
      </w:r>
      <w:r w:rsidRPr="00B47947">
        <w:rPr>
          <w:sz w:val="28"/>
          <w:szCs w:val="28"/>
        </w:rPr>
        <w:t>Компания производит и продает один вид продукции – одноразовые стаканчики. Структура затрат компании: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90"/>
        <w:gridCol w:w="1777"/>
        <w:gridCol w:w="1732"/>
      </w:tblGrid>
      <w:tr w:rsidR="00864D14" w14:paraId="1B3556B5" w14:textId="77777777" w:rsidTr="00114022">
        <w:trPr>
          <w:jc w:val="center"/>
        </w:trPr>
        <w:tc>
          <w:tcPr>
            <w:tcW w:w="4290" w:type="dxa"/>
          </w:tcPr>
          <w:p w14:paraId="5B1CA859" w14:textId="77777777" w:rsidR="00864D14" w:rsidRDefault="00864D14" w:rsidP="00864D14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rPr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75734BF3" w14:textId="77777777" w:rsidR="00864D14" w:rsidRDefault="00864D14" w:rsidP="00864D14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единицу продукции</w:t>
            </w:r>
          </w:p>
        </w:tc>
        <w:tc>
          <w:tcPr>
            <w:tcW w:w="1732" w:type="dxa"/>
            <w:vAlign w:val="center"/>
          </w:tcPr>
          <w:p w14:paraId="63359F83" w14:textId="77777777" w:rsidR="00864D14" w:rsidRDefault="00864D14" w:rsidP="00864D14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месяц</w:t>
            </w:r>
          </w:p>
        </w:tc>
      </w:tr>
      <w:tr w:rsidR="00114022" w14:paraId="7B3B1C0E" w14:textId="77777777" w:rsidTr="00114022">
        <w:trPr>
          <w:jc w:val="center"/>
        </w:trPr>
        <w:tc>
          <w:tcPr>
            <w:tcW w:w="4290" w:type="dxa"/>
            <w:vAlign w:val="center"/>
          </w:tcPr>
          <w:p w14:paraId="684C29BB" w14:textId="77777777" w:rsidR="00114022" w:rsidRDefault="00114022" w:rsidP="00864D14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реализации</w:t>
            </w:r>
          </w:p>
        </w:tc>
        <w:tc>
          <w:tcPr>
            <w:tcW w:w="1777" w:type="dxa"/>
            <w:vAlign w:val="center"/>
          </w:tcPr>
          <w:p w14:paraId="4CE9CBD1" w14:textId="77777777" w:rsidR="00114022" w:rsidRDefault="00114022" w:rsidP="00864D14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 р.</w:t>
            </w:r>
          </w:p>
        </w:tc>
        <w:tc>
          <w:tcPr>
            <w:tcW w:w="1732" w:type="dxa"/>
            <w:vMerge w:val="restart"/>
            <w:vAlign w:val="center"/>
          </w:tcPr>
          <w:p w14:paraId="403CE572" w14:textId="77777777" w:rsidR="00114022" w:rsidRDefault="00114022" w:rsidP="00864D14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14022" w14:paraId="2F918208" w14:textId="77777777" w:rsidTr="00114022">
        <w:trPr>
          <w:jc w:val="center"/>
        </w:trPr>
        <w:tc>
          <w:tcPr>
            <w:tcW w:w="4290" w:type="dxa"/>
            <w:vAlign w:val="center"/>
          </w:tcPr>
          <w:p w14:paraId="25B03688" w14:textId="77777777" w:rsidR="00114022" w:rsidRDefault="00114022" w:rsidP="00864D14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Прямые затраты на материалы</w:t>
            </w:r>
          </w:p>
        </w:tc>
        <w:tc>
          <w:tcPr>
            <w:tcW w:w="1777" w:type="dxa"/>
            <w:vAlign w:val="center"/>
          </w:tcPr>
          <w:p w14:paraId="7428B32E" w14:textId="77777777" w:rsidR="00114022" w:rsidRDefault="00114022" w:rsidP="00864D14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0,40 р.</w:t>
            </w:r>
          </w:p>
        </w:tc>
        <w:tc>
          <w:tcPr>
            <w:tcW w:w="1732" w:type="dxa"/>
            <w:vMerge/>
            <w:vAlign w:val="center"/>
          </w:tcPr>
          <w:p w14:paraId="586ED941" w14:textId="77777777" w:rsidR="00114022" w:rsidRDefault="00114022" w:rsidP="00864D14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114022" w14:paraId="1625AF8C" w14:textId="77777777" w:rsidTr="00114022">
        <w:trPr>
          <w:jc w:val="center"/>
        </w:trPr>
        <w:tc>
          <w:tcPr>
            <w:tcW w:w="4290" w:type="dxa"/>
            <w:vAlign w:val="center"/>
          </w:tcPr>
          <w:p w14:paraId="7C364A90" w14:textId="77777777" w:rsidR="00114022" w:rsidRDefault="00114022" w:rsidP="00864D14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Прямые затраты на оплату труда</w:t>
            </w:r>
          </w:p>
        </w:tc>
        <w:tc>
          <w:tcPr>
            <w:tcW w:w="1777" w:type="dxa"/>
            <w:vAlign w:val="center"/>
          </w:tcPr>
          <w:p w14:paraId="49D77876" w14:textId="77777777" w:rsidR="00114022" w:rsidRDefault="00114022" w:rsidP="00864D14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 р.</w:t>
            </w:r>
          </w:p>
        </w:tc>
        <w:tc>
          <w:tcPr>
            <w:tcW w:w="1732" w:type="dxa"/>
            <w:vMerge/>
            <w:vAlign w:val="center"/>
          </w:tcPr>
          <w:p w14:paraId="6A353456" w14:textId="77777777" w:rsidR="00114022" w:rsidRDefault="00114022" w:rsidP="00864D14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114022" w14:paraId="7D3EA20E" w14:textId="77777777" w:rsidTr="00114022">
        <w:trPr>
          <w:jc w:val="center"/>
        </w:trPr>
        <w:tc>
          <w:tcPr>
            <w:tcW w:w="4290" w:type="dxa"/>
            <w:vAlign w:val="center"/>
          </w:tcPr>
          <w:p w14:paraId="3ECC3B57" w14:textId="77777777" w:rsidR="00114022" w:rsidRDefault="00114022" w:rsidP="00864D14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Переменные накладные расходы</w:t>
            </w:r>
          </w:p>
        </w:tc>
        <w:tc>
          <w:tcPr>
            <w:tcW w:w="1777" w:type="dxa"/>
            <w:vAlign w:val="center"/>
          </w:tcPr>
          <w:p w14:paraId="3C0D5C43" w14:textId="77777777" w:rsidR="00114022" w:rsidRDefault="00114022" w:rsidP="00864D14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0,10 р.</w:t>
            </w:r>
          </w:p>
        </w:tc>
        <w:tc>
          <w:tcPr>
            <w:tcW w:w="1732" w:type="dxa"/>
            <w:vMerge/>
            <w:vAlign w:val="center"/>
          </w:tcPr>
          <w:p w14:paraId="67994024" w14:textId="77777777" w:rsidR="00114022" w:rsidRDefault="00114022" w:rsidP="00864D14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114022" w14:paraId="733B7380" w14:textId="77777777" w:rsidTr="00114022">
        <w:trPr>
          <w:jc w:val="center"/>
        </w:trPr>
        <w:tc>
          <w:tcPr>
            <w:tcW w:w="4290" w:type="dxa"/>
            <w:vAlign w:val="center"/>
          </w:tcPr>
          <w:p w14:paraId="66DBF263" w14:textId="77777777" w:rsidR="00114022" w:rsidRDefault="00114022" w:rsidP="00864D14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Постоянные расходы</w:t>
            </w:r>
          </w:p>
        </w:tc>
        <w:tc>
          <w:tcPr>
            <w:tcW w:w="1777" w:type="dxa"/>
            <w:vAlign w:val="center"/>
          </w:tcPr>
          <w:p w14:paraId="1EEEB12F" w14:textId="77777777" w:rsidR="00114022" w:rsidRDefault="00114022" w:rsidP="00864D14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32" w:type="dxa"/>
            <w:vAlign w:val="center"/>
          </w:tcPr>
          <w:p w14:paraId="46101D28" w14:textId="77777777" w:rsidR="00114022" w:rsidRDefault="00114022" w:rsidP="00864D14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80000,00 р.</w:t>
            </w:r>
          </w:p>
        </w:tc>
      </w:tr>
    </w:tbl>
    <w:p w14:paraId="4ACAEBE3" w14:textId="77777777" w:rsidR="00864D14" w:rsidRDefault="00864D14" w:rsidP="00A14C6A">
      <w:pPr>
        <w:pStyle w:val="60"/>
        <w:shd w:val="clear" w:color="auto" w:fill="auto"/>
        <w:tabs>
          <w:tab w:val="left" w:pos="3828"/>
        </w:tabs>
        <w:spacing w:before="16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Определите:</w:t>
      </w:r>
    </w:p>
    <w:p w14:paraId="65C83D01" w14:textId="77777777" w:rsidR="00A14C6A" w:rsidRPr="00A14C6A" w:rsidRDefault="00A14C6A" w:rsidP="00A14C6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</w:t>
      </w:r>
      <w:r w:rsidRPr="00A14C6A">
        <w:rPr>
          <w:rFonts w:ascii="Times New Roman" w:hAnsi="Times New Roman" w:cs="Times New Roman"/>
          <w:sz w:val="28"/>
          <w:szCs w:val="28"/>
        </w:rPr>
        <w:t>очку безубыточности в единицах продукции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DD92B86" w14:textId="77777777" w:rsidR="00A14C6A" w:rsidRDefault="00A14C6A" w:rsidP="00A14C6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A14C6A">
        <w:rPr>
          <w:rFonts w:ascii="Times New Roman" w:hAnsi="Times New Roman" w:cs="Times New Roman"/>
          <w:sz w:val="28"/>
          <w:szCs w:val="28"/>
        </w:rPr>
        <w:t>орму маржинальной прибыли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F679D8E" w14:textId="77777777" w:rsidR="00DF041C" w:rsidRPr="00DF041C" w:rsidRDefault="00DF041C" w:rsidP="00DF041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041C">
        <w:rPr>
          <w:rFonts w:ascii="Times New Roman" w:hAnsi="Times New Roman" w:cs="Times New Roman"/>
          <w:sz w:val="28"/>
          <w:szCs w:val="28"/>
        </w:rPr>
        <w:t>- плановый объем продаж при плановой прибыли в 20000 руб.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5141D50" w14:textId="77777777" w:rsidR="00A14C6A" w:rsidRPr="00DF041C" w:rsidRDefault="00A14C6A" w:rsidP="00A14C6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041C">
        <w:rPr>
          <w:rFonts w:ascii="Times New Roman" w:hAnsi="Times New Roman" w:cs="Times New Roman"/>
          <w:sz w:val="28"/>
          <w:szCs w:val="28"/>
        </w:rPr>
        <w:t>- запас прочности при плановой прибыли</w:t>
      </w:r>
      <w:r w:rsidR="00DF041C" w:rsidRPr="00DF041C">
        <w:rPr>
          <w:rFonts w:ascii="Times New Roman" w:hAnsi="Times New Roman" w:cs="Times New Roman"/>
          <w:sz w:val="28"/>
          <w:szCs w:val="28"/>
        </w:rPr>
        <w:t xml:space="preserve"> в</w:t>
      </w:r>
      <w:r w:rsidRPr="00DF041C">
        <w:rPr>
          <w:rFonts w:ascii="Times New Roman" w:hAnsi="Times New Roman" w:cs="Times New Roman"/>
          <w:sz w:val="28"/>
          <w:szCs w:val="28"/>
        </w:rPr>
        <w:t xml:space="preserve"> 20000 руб.</w:t>
      </w:r>
    </w:p>
    <w:p w14:paraId="3CC46602" w14:textId="77777777" w:rsidR="00D113D1" w:rsidRDefault="00D113D1" w:rsidP="00D113D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13D1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lastRenderedPageBreak/>
        <w:t xml:space="preserve">Задача 4.5. </w:t>
      </w:r>
      <w:r w:rsidRPr="00D113D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</w:t>
      </w:r>
      <w:r w:rsidRPr="00D113D1">
        <w:rPr>
          <w:rFonts w:ascii="Times New Roman" w:hAnsi="Times New Roman" w:cs="Times New Roman"/>
          <w:sz w:val="28"/>
          <w:szCs w:val="28"/>
        </w:rPr>
        <w:t>омпания по производству кухонных столов хочет увеличить объем продаж за счет снижения отпускной цены. Планируется наладить работу в две смены. При этом прямые затраты на оплату труда и материалы не изменятся, а переменные накладные расходы сократятся. Постоянные расходу вырастут, но незначительно по сравнению с планируемым увеличением объемов деятельности. Вместо 30 столов, компания планирует продавать 60 столов в месяц: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31"/>
        <w:gridCol w:w="1629"/>
        <w:gridCol w:w="1232"/>
        <w:gridCol w:w="1632"/>
        <w:gridCol w:w="1247"/>
      </w:tblGrid>
      <w:tr w:rsidR="00D113D1" w14:paraId="15479282" w14:textId="77777777" w:rsidTr="00114022">
        <w:trPr>
          <w:jc w:val="center"/>
        </w:trPr>
        <w:tc>
          <w:tcPr>
            <w:tcW w:w="2931" w:type="dxa"/>
          </w:tcPr>
          <w:p w14:paraId="558A2BB9" w14:textId="77777777" w:rsidR="00D113D1" w:rsidRDefault="00D113D1" w:rsidP="00D113D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 w:type="page"/>
            </w:r>
          </w:p>
        </w:tc>
        <w:tc>
          <w:tcPr>
            <w:tcW w:w="2861" w:type="dxa"/>
            <w:gridSpan w:val="2"/>
            <w:vAlign w:val="center"/>
          </w:tcPr>
          <w:p w14:paraId="30BC3F9C" w14:textId="77777777" w:rsidR="00D113D1" w:rsidRDefault="00D113D1" w:rsidP="00D113D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Сейчас, руб.</w:t>
            </w:r>
          </w:p>
        </w:tc>
        <w:tc>
          <w:tcPr>
            <w:tcW w:w="2879" w:type="dxa"/>
            <w:gridSpan w:val="2"/>
            <w:vAlign w:val="center"/>
          </w:tcPr>
          <w:p w14:paraId="40E110A0" w14:textId="77777777" w:rsidR="00D113D1" w:rsidRDefault="00D113D1" w:rsidP="00D113D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Планируется, руб.</w:t>
            </w:r>
          </w:p>
        </w:tc>
      </w:tr>
      <w:tr w:rsidR="00D113D1" w14:paraId="72809731" w14:textId="77777777" w:rsidTr="00114022">
        <w:trPr>
          <w:jc w:val="center"/>
        </w:trPr>
        <w:tc>
          <w:tcPr>
            <w:tcW w:w="2931" w:type="dxa"/>
          </w:tcPr>
          <w:p w14:paraId="75CC4A88" w14:textId="77777777" w:rsidR="00D113D1" w:rsidRDefault="00D113D1" w:rsidP="00D113D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rPr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14:paraId="39544449" w14:textId="77777777" w:rsidR="00D113D1" w:rsidRDefault="00D113D1" w:rsidP="00D113D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единицу продукции</w:t>
            </w:r>
          </w:p>
        </w:tc>
        <w:tc>
          <w:tcPr>
            <w:tcW w:w="1232" w:type="dxa"/>
            <w:vAlign w:val="center"/>
          </w:tcPr>
          <w:p w14:paraId="70CC682D" w14:textId="77777777" w:rsidR="00D113D1" w:rsidRDefault="00D113D1" w:rsidP="00D113D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месяц</w:t>
            </w:r>
          </w:p>
        </w:tc>
        <w:tc>
          <w:tcPr>
            <w:tcW w:w="1632" w:type="dxa"/>
            <w:vAlign w:val="center"/>
          </w:tcPr>
          <w:p w14:paraId="6CC5875F" w14:textId="77777777" w:rsidR="00D113D1" w:rsidRDefault="00D113D1" w:rsidP="00D113D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единицу продукции</w:t>
            </w:r>
          </w:p>
        </w:tc>
        <w:tc>
          <w:tcPr>
            <w:tcW w:w="1247" w:type="dxa"/>
            <w:vAlign w:val="center"/>
          </w:tcPr>
          <w:p w14:paraId="70E73F9E" w14:textId="77777777" w:rsidR="00D113D1" w:rsidRDefault="00D113D1" w:rsidP="00D113D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месяц</w:t>
            </w:r>
          </w:p>
        </w:tc>
      </w:tr>
      <w:tr w:rsidR="00114022" w14:paraId="229922CE" w14:textId="77777777" w:rsidTr="00114022">
        <w:trPr>
          <w:jc w:val="center"/>
        </w:trPr>
        <w:tc>
          <w:tcPr>
            <w:tcW w:w="2931" w:type="dxa"/>
            <w:vAlign w:val="center"/>
          </w:tcPr>
          <w:p w14:paraId="4A352A50" w14:textId="77777777" w:rsidR="00114022" w:rsidRDefault="00114022" w:rsidP="00D113D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реализации</w:t>
            </w:r>
          </w:p>
        </w:tc>
        <w:tc>
          <w:tcPr>
            <w:tcW w:w="1629" w:type="dxa"/>
            <w:vAlign w:val="center"/>
          </w:tcPr>
          <w:p w14:paraId="74A50E1C" w14:textId="77777777" w:rsidR="00114022" w:rsidRDefault="00114022" w:rsidP="00D113D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3500</w:t>
            </w:r>
          </w:p>
        </w:tc>
        <w:tc>
          <w:tcPr>
            <w:tcW w:w="1232" w:type="dxa"/>
            <w:vMerge w:val="restart"/>
            <w:vAlign w:val="center"/>
          </w:tcPr>
          <w:p w14:paraId="7B1B3A36" w14:textId="77777777" w:rsidR="00114022" w:rsidRDefault="00114022" w:rsidP="00D113D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32" w:type="dxa"/>
            <w:vAlign w:val="center"/>
          </w:tcPr>
          <w:p w14:paraId="5E951523" w14:textId="77777777" w:rsidR="00114022" w:rsidRDefault="00114022" w:rsidP="00114022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</w:t>
            </w:r>
          </w:p>
        </w:tc>
        <w:tc>
          <w:tcPr>
            <w:tcW w:w="1247" w:type="dxa"/>
            <w:vMerge w:val="restart"/>
            <w:vAlign w:val="center"/>
          </w:tcPr>
          <w:p w14:paraId="1858D2BC" w14:textId="77777777" w:rsidR="00114022" w:rsidRDefault="00114022" w:rsidP="00114022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14022" w14:paraId="440D2E38" w14:textId="77777777" w:rsidTr="00114022">
        <w:trPr>
          <w:jc w:val="center"/>
        </w:trPr>
        <w:tc>
          <w:tcPr>
            <w:tcW w:w="2931" w:type="dxa"/>
            <w:vAlign w:val="center"/>
          </w:tcPr>
          <w:p w14:paraId="67D90EA0" w14:textId="77777777" w:rsidR="00114022" w:rsidRDefault="00114022" w:rsidP="00D113D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Прямые затраты на материалы</w:t>
            </w:r>
          </w:p>
        </w:tc>
        <w:tc>
          <w:tcPr>
            <w:tcW w:w="1629" w:type="dxa"/>
            <w:vAlign w:val="center"/>
          </w:tcPr>
          <w:p w14:paraId="0D130F82" w14:textId="77777777" w:rsidR="00114022" w:rsidRDefault="00114022" w:rsidP="00D113D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750</w:t>
            </w:r>
          </w:p>
        </w:tc>
        <w:tc>
          <w:tcPr>
            <w:tcW w:w="1232" w:type="dxa"/>
            <w:vMerge/>
            <w:vAlign w:val="center"/>
          </w:tcPr>
          <w:p w14:paraId="2F46999D" w14:textId="77777777" w:rsidR="00114022" w:rsidRDefault="00114022" w:rsidP="00D113D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 w14:paraId="427FD608" w14:textId="77777777" w:rsidR="00114022" w:rsidRDefault="00114022" w:rsidP="00114022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750</w:t>
            </w:r>
          </w:p>
        </w:tc>
        <w:tc>
          <w:tcPr>
            <w:tcW w:w="1247" w:type="dxa"/>
            <w:vMerge/>
          </w:tcPr>
          <w:p w14:paraId="3D42BB03" w14:textId="77777777" w:rsidR="00114022" w:rsidRDefault="00114022" w:rsidP="00D113D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114022" w14:paraId="609FE638" w14:textId="77777777" w:rsidTr="00114022">
        <w:trPr>
          <w:jc w:val="center"/>
        </w:trPr>
        <w:tc>
          <w:tcPr>
            <w:tcW w:w="2931" w:type="dxa"/>
            <w:vAlign w:val="center"/>
          </w:tcPr>
          <w:p w14:paraId="48B2E2CD" w14:textId="77777777" w:rsidR="00114022" w:rsidRDefault="00114022" w:rsidP="00D113D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Прямые затраты на оплату труда</w:t>
            </w:r>
          </w:p>
        </w:tc>
        <w:tc>
          <w:tcPr>
            <w:tcW w:w="1629" w:type="dxa"/>
            <w:vAlign w:val="center"/>
          </w:tcPr>
          <w:p w14:paraId="11B39EC1" w14:textId="77777777" w:rsidR="00114022" w:rsidRDefault="00114022" w:rsidP="00D113D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850</w:t>
            </w:r>
          </w:p>
        </w:tc>
        <w:tc>
          <w:tcPr>
            <w:tcW w:w="1232" w:type="dxa"/>
            <w:vMerge/>
            <w:vAlign w:val="center"/>
          </w:tcPr>
          <w:p w14:paraId="32DE0225" w14:textId="77777777" w:rsidR="00114022" w:rsidRDefault="00114022" w:rsidP="00D113D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 w14:paraId="0A05097B" w14:textId="77777777" w:rsidR="00114022" w:rsidRDefault="00114022" w:rsidP="00114022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850</w:t>
            </w:r>
          </w:p>
        </w:tc>
        <w:tc>
          <w:tcPr>
            <w:tcW w:w="1247" w:type="dxa"/>
            <w:vMerge/>
          </w:tcPr>
          <w:p w14:paraId="7E496475" w14:textId="77777777" w:rsidR="00114022" w:rsidRDefault="00114022" w:rsidP="00D113D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114022" w14:paraId="0B7C36C3" w14:textId="77777777" w:rsidTr="00114022">
        <w:trPr>
          <w:jc w:val="center"/>
        </w:trPr>
        <w:tc>
          <w:tcPr>
            <w:tcW w:w="2931" w:type="dxa"/>
            <w:vAlign w:val="center"/>
          </w:tcPr>
          <w:p w14:paraId="714FED26" w14:textId="77777777" w:rsidR="00114022" w:rsidRDefault="00114022" w:rsidP="00D113D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Переменные накладные расходы</w:t>
            </w:r>
          </w:p>
        </w:tc>
        <w:tc>
          <w:tcPr>
            <w:tcW w:w="1629" w:type="dxa"/>
            <w:vAlign w:val="center"/>
          </w:tcPr>
          <w:p w14:paraId="2249BFD8" w14:textId="77777777" w:rsidR="00114022" w:rsidRDefault="00114022" w:rsidP="00D113D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1232" w:type="dxa"/>
            <w:vMerge/>
            <w:vAlign w:val="center"/>
          </w:tcPr>
          <w:p w14:paraId="025190D2" w14:textId="77777777" w:rsidR="00114022" w:rsidRDefault="00114022" w:rsidP="00D113D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 w14:paraId="0E2D897B" w14:textId="77777777" w:rsidR="00114022" w:rsidRDefault="00114022" w:rsidP="00114022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247" w:type="dxa"/>
            <w:vMerge/>
          </w:tcPr>
          <w:p w14:paraId="03FFE837" w14:textId="77777777" w:rsidR="00114022" w:rsidRDefault="00114022" w:rsidP="00D113D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114022" w14:paraId="00848F10" w14:textId="77777777" w:rsidTr="00114022">
        <w:trPr>
          <w:jc w:val="center"/>
        </w:trPr>
        <w:tc>
          <w:tcPr>
            <w:tcW w:w="2931" w:type="dxa"/>
            <w:vAlign w:val="center"/>
          </w:tcPr>
          <w:p w14:paraId="374D93D5" w14:textId="77777777" w:rsidR="00114022" w:rsidRDefault="00114022" w:rsidP="00D113D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Постоянные расходы</w:t>
            </w:r>
          </w:p>
        </w:tc>
        <w:tc>
          <w:tcPr>
            <w:tcW w:w="1629" w:type="dxa"/>
            <w:vAlign w:val="center"/>
          </w:tcPr>
          <w:p w14:paraId="362D26AD" w14:textId="77777777" w:rsidR="00114022" w:rsidRDefault="00114022" w:rsidP="00D113D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32" w:type="dxa"/>
            <w:vAlign w:val="center"/>
          </w:tcPr>
          <w:p w14:paraId="7D317B95" w14:textId="77777777" w:rsidR="00114022" w:rsidRDefault="00114022" w:rsidP="00D113D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30000</w:t>
            </w:r>
          </w:p>
        </w:tc>
        <w:tc>
          <w:tcPr>
            <w:tcW w:w="1632" w:type="dxa"/>
            <w:vAlign w:val="center"/>
          </w:tcPr>
          <w:p w14:paraId="6E5F00EE" w14:textId="77777777" w:rsidR="00114022" w:rsidRDefault="00114022" w:rsidP="00114022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47" w:type="dxa"/>
            <w:vAlign w:val="center"/>
          </w:tcPr>
          <w:p w14:paraId="4DB3A9C3" w14:textId="77777777" w:rsidR="00114022" w:rsidRDefault="00114022" w:rsidP="00114022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35000</w:t>
            </w:r>
          </w:p>
        </w:tc>
      </w:tr>
    </w:tbl>
    <w:p w14:paraId="7870F788" w14:textId="53F5F886" w:rsidR="00DF041C" w:rsidRDefault="00114022" w:rsidP="00114022">
      <w:pPr>
        <w:pStyle w:val="60"/>
        <w:shd w:val="clear" w:color="auto" w:fill="auto"/>
        <w:tabs>
          <w:tab w:val="left" w:pos="993"/>
        </w:tabs>
        <w:spacing w:before="160" w:line="360" w:lineRule="auto"/>
        <w:ind w:firstLine="709"/>
        <w:rPr>
          <w:sz w:val="28"/>
          <w:szCs w:val="28"/>
        </w:rPr>
      </w:pPr>
      <w:r w:rsidRPr="00114022">
        <w:rPr>
          <w:sz w:val="28"/>
          <w:szCs w:val="28"/>
        </w:rPr>
        <w:t xml:space="preserve">Постройте на одном </w:t>
      </w:r>
      <w:r w:rsidRPr="00114022">
        <w:rPr>
          <w:i/>
          <w:sz w:val="28"/>
          <w:szCs w:val="28"/>
          <w:lang w:val="en-US"/>
        </w:rPr>
        <w:t>PV</w:t>
      </w:r>
      <w:r w:rsidRPr="00114022">
        <w:rPr>
          <w:sz w:val="28"/>
          <w:szCs w:val="28"/>
        </w:rPr>
        <w:t>-графике линии прибыли для двух сценариев. Сделайте выводы о целесообразности планируемых изменений.</w:t>
      </w:r>
    </w:p>
    <w:p w14:paraId="0E19B9B9" w14:textId="77777777" w:rsidR="009745FD" w:rsidRDefault="009745F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F443CF4" w14:textId="133C5F1E" w:rsidR="009745FD" w:rsidRDefault="009745FD" w:rsidP="009745F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Задача 4.6. </w:t>
      </w:r>
      <w:r w:rsidRPr="007E03A6">
        <w:rPr>
          <w:rFonts w:ascii="Times New Roman" w:hAnsi="Times New Roman" w:cs="Times New Roman"/>
          <w:sz w:val="28"/>
          <w:szCs w:val="28"/>
        </w:rPr>
        <w:t xml:space="preserve">Предприятие производит продукты </w:t>
      </w:r>
      <w:r w:rsidRPr="007E03A6"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7E03A6">
        <w:rPr>
          <w:rFonts w:ascii="Times New Roman" w:hAnsi="Times New Roman" w:cs="Times New Roman"/>
          <w:i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. Доли выпуска продуктов </w:t>
      </w:r>
      <w:r w:rsidRPr="007E03A6"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7E03A6">
        <w:rPr>
          <w:rFonts w:ascii="Times New Roman" w:hAnsi="Times New Roman" w:cs="Times New Roman"/>
          <w:i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в суммарном объеме реализации равны соответственно 0,625 и 0,375. Постоянные затраты в год составляют 400000 руб. Цена реализации единицы продуктов А и Б равна соответственно 72 руб. и 36 руб., а переменные затраты на единицу продукции 18 руб. и 12 руб. Определить точки безубыточности продуктов.</w:t>
      </w:r>
    </w:p>
    <w:p w14:paraId="54B906E4" w14:textId="77777777" w:rsidR="009745FD" w:rsidRDefault="009745FD" w:rsidP="009745F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0CF3">
        <w:rPr>
          <w:rFonts w:ascii="Times New Roman" w:hAnsi="Times New Roman" w:cs="Times New Roman"/>
          <w:b/>
          <w:sz w:val="28"/>
          <w:szCs w:val="28"/>
        </w:rPr>
        <w:t>Задача 4.</w:t>
      </w: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7E03A6">
        <w:rPr>
          <w:rFonts w:ascii="Times New Roman" w:hAnsi="Times New Roman" w:cs="Times New Roman"/>
          <w:sz w:val="28"/>
          <w:szCs w:val="28"/>
        </w:rPr>
        <w:t xml:space="preserve">Предприятие производит продукты </w:t>
      </w:r>
      <w:r w:rsidRPr="007E03A6"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7E03A6">
        <w:rPr>
          <w:rFonts w:ascii="Times New Roman" w:hAnsi="Times New Roman" w:cs="Times New Roman"/>
          <w:i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. Доли выпуска продуктов </w:t>
      </w:r>
      <w:r w:rsidRPr="007E03A6"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7E03A6">
        <w:rPr>
          <w:rFonts w:ascii="Times New Roman" w:hAnsi="Times New Roman" w:cs="Times New Roman"/>
          <w:i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в суммарном объеме реализации равны соответственно 0,6 и 0,4. Постоянные затраты в год составляют 500000 руб. Цена реализации единицы продуктов А и Б равна соответственно 80 руб. и 70 руб., а переменные затраты на единицу продукции 30 руб. и 20 руб. Определить точки безубыточности продуктов.</w:t>
      </w:r>
    </w:p>
    <w:p w14:paraId="117FD2E9" w14:textId="77777777" w:rsidR="009745FD" w:rsidRDefault="009745F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4AD32554" w14:textId="0BF6AE0D" w:rsidR="009745FD" w:rsidRPr="004C0CF3" w:rsidRDefault="009745FD" w:rsidP="009745F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Задача 4.8. </w:t>
      </w:r>
      <w:r>
        <w:rPr>
          <w:rFonts w:ascii="Times New Roman" w:hAnsi="Times New Roman" w:cs="Times New Roman"/>
          <w:sz w:val="28"/>
          <w:szCs w:val="28"/>
        </w:rPr>
        <w:t>Предприятие «Восход»</w:t>
      </w:r>
      <w:r w:rsidRPr="004C0CF3">
        <w:rPr>
          <w:rFonts w:ascii="Times New Roman" w:hAnsi="Times New Roman" w:cs="Times New Roman"/>
          <w:sz w:val="28"/>
          <w:szCs w:val="28"/>
        </w:rPr>
        <w:t xml:space="preserve"> выпускает несколько видов замороженных полуфабрикатов. В настоящее время производятся следующие виды продукции: пельмени (</w:t>
      </w:r>
      <w:r w:rsidRPr="004C0CF3">
        <w:rPr>
          <w:rFonts w:ascii="Times New Roman" w:hAnsi="Times New Roman" w:cs="Times New Roman"/>
          <w:i/>
          <w:sz w:val="28"/>
          <w:szCs w:val="28"/>
        </w:rPr>
        <w:t>А</w:t>
      </w:r>
      <w:r w:rsidRPr="004C0CF3">
        <w:rPr>
          <w:rFonts w:ascii="Times New Roman" w:hAnsi="Times New Roman" w:cs="Times New Roman"/>
          <w:sz w:val="28"/>
          <w:szCs w:val="28"/>
        </w:rPr>
        <w:t>), блинчики (</w:t>
      </w:r>
      <w:r w:rsidRPr="004C0CF3">
        <w:rPr>
          <w:rFonts w:ascii="Times New Roman" w:hAnsi="Times New Roman" w:cs="Times New Roman"/>
          <w:i/>
          <w:sz w:val="28"/>
          <w:szCs w:val="28"/>
        </w:rPr>
        <w:t>В</w:t>
      </w:r>
      <w:r w:rsidRPr="004C0CF3">
        <w:rPr>
          <w:rFonts w:ascii="Times New Roman" w:hAnsi="Times New Roman" w:cs="Times New Roman"/>
          <w:sz w:val="28"/>
          <w:szCs w:val="28"/>
        </w:rPr>
        <w:t>) и вареники с творогом (</w:t>
      </w:r>
      <w:r w:rsidRPr="004C0CF3">
        <w:rPr>
          <w:rFonts w:ascii="Times New Roman" w:hAnsi="Times New Roman" w:cs="Times New Roman"/>
          <w:i/>
          <w:sz w:val="28"/>
          <w:szCs w:val="28"/>
        </w:rPr>
        <w:t>С</w:t>
      </w:r>
      <w:r w:rsidRPr="004C0CF3">
        <w:rPr>
          <w:rFonts w:ascii="Times New Roman" w:hAnsi="Times New Roman" w:cs="Times New Roman"/>
          <w:sz w:val="28"/>
          <w:szCs w:val="28"/>
        </w:rPr>
        <w:t>). При разработке плана работы на следующий месяц проводится анал</w:t>
      </w:r>
      <w:r>
        <w:rPr>
          <w:rFonts w:ascii="Times New Roman" w:hAnsi="Times New Roman" w:cs="Times New Roman"/>
          <w:sz w:val="28"/>
          <w:szCs w:val="28"/>
        </w:rPr>
        <w:t xml:space="preserve">из производственных показателей </w:t>
      </w:r>
      <w:proofErr w:type="spellStart"/>
      <w:r w:rsidRPr="004C0CF3">
        <w:rPr>
          <w:rFonts w:ascii="Times New Roman" w:hAnsi="Times New Roman" w:cs="Times New Roman"/>
          <w:sz w:val="28"/>
          <w:szCs w:val="28"/>
        </w:rPr>
        <w:t>зa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предыдущий месяц </w:t>
      </w:r>
      <w:r w:rsidRPr="004C0CF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0CF3">
        <w:rPr>
          <w:rFonts w:ascii="Times New Roman" w:hAnsi="Times New Roman" w:cs="Times New Roman"/>
          <w:sz w:val="28"/>
          <w:szCs w:val="28"/>
        </w:rPr>
        <w:t>целью определить, какая корректировка этих показателей приведет к максимальному эффекту. Данные относительно выпуска за февраль 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4C0CF3">
        <w:rPr>
          <w:rFonts w:ascii="Times New Roman" w:hAnsi="Times New Roman" w:cs="Times New Roman"/>
          <w:sz w:val="28"/>
          <w:szCs w:val="28"/>
        </w:rPr>
        <w:t xml:space="preserve"> г. приведены в табл</w:t>
      </w:r>
      <w:r>
        <w:rPr>
          <w:rFonts w:ascii="Times New Roman" w:hAnsi="Times New Roman" w:cs="Times New Roman"/>
          <w:sz w:val="28"/>
          <w:szCs w:val="28"/>
        </w:rPr>
        <w:t>ице 4.1</w:t>
      </w:r>
      <w:r w:rsidRPr="004C0CF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14BEF4B" w14:textId="77777777" w:rsidR="009745FD" w:rsidRPr="004C0CF3" w:rsidRDefault="009745FD" w:rsidP="009745FD">
      <w:pPr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4.1 – </w:t>
      </w:r>
      <w:r w:rsidRPr="004C0CF3">
        <w:rPr>
          <w:rFonts w:ascii="Times New Roman" w:hAnsi="Times New Roman" w:cs="Times New Roman"/>
          <w:sz w:val="28"/>
          <w:szCs w:val="28"/>
        </w:rPr>
        <w:t>Показатели работы пре</w:t>
      </w:r>
      <w:r>
        <w:rPr>
          <w:rFonts w:ascii="Times New Roman" w:hAnsi="Times New Roman" w:cs="Times New Roman"/>
          <w:sz w:val="28"/>
          <w:szCs w:val="28"/>
        </w:rPr>
        <w:t>дприятия «Восход» за февраль 2018 г.</w:t>
      </w:r>
    </w:p>
    <w:tbl>
      <w:tblPr>
        <w:tblStyle w:val="a3"/>
        <w:tblW w:w="8472" w:type="dxa"/>
        <w:jc w:val="center"/>
        <w:tblLook w:val="04A0" w:firstRow="1" w:lastRow="0" w:firstColumn="1" w:lastColumn="0" w:noHBand="0" w:noVBand="1"/>
      </w:tblPr>
      <w:tblGrid>
        <w:gridCol w:w="2890"/>
        <w:gridCol w:w="1584"/>
        <w:gridCol w:w="1022"/>
        <w:gridCol w:w="992"/>
        <w:gridCol w:w="992"/>
        <w:gridCol w:w="992"/>
      </w:tblGrid>
      <w:tr w:rsidR="009745FD" w:rsidRPr="00236EE3" w14:paraId="503939F0" w14:textId="77777777" w:rsidTr="00790531">
        <w:trPr>
          <w:jc w:val="center"/>
        </w:trPr>
        <w:tc>
          <w:tcPr>
            <w:tcW w:w="2890" w:type="dxa"/>
          </w:tcPr>
          <w:p w14:paraId="7927D9AC" w14:textId="77777777" w:rsidR="009745FD" w:rsidRPr="00236EE3" w:rsidRDefault="009745FD" w:rsidP="0079053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236EE3">
              <w:rPr>
                <w:sz w:val="24"/>
                <w:szCs w:val="24"/>
              </w:rPr>
              <w:t>Показатель</w:t>
            </w:r>
          </w:p>
        </w:tc>
        <w:tc>
          <w:tcPr>
            <w:tcW w:w="1584" w:type="dxa"/>
          </w:tcPr>
          <w:p w14:paraId="08D69BFD" w14:textId="77777777" w:rsidR="009745FD" w:rsidRPr="00236EE3" w:rsidRDefault="009745FD" w:rsidP="0079053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236EE3">
              <w:rPr>
                <w:sz w:val="24"/>
                <w:szCs w:val="24"/>
              </w:rPr>
              <w:t>Обозначение</w:t>
            </w:r>
          </w:p>
        </w:tc>
        <w:tc>
          <w:tcPr>
            <w:tcW w:w="1022" w:type="dxa"/>
          </w:tcPr>
          <w:p w14:paraId="2C2B002B" w14:textId="77777777" w:rsidR="009745FD" w:rsidRPr="00F11EEC" w:rsidRDefault="009745FD" w:rsidP="0079053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i/>
                <w:sz w:val="24"/>
                <w:szCs w:val="24"/>
              </w:rPr>
            </w:pPr>
            <w:r w:rsidRPr="00F11EEC">
              <w:rPr>
                <w:i/>
                <w:sz w:val="24"/>
                <w:szCs w:val="24"/>
              </w:rPr>
              <w:t>А</w:t>
            </w:r>
          </w:p>
        </w:tc>
        <w:tc>
          <w:tcPr>
            <w:tcW w:w="992" w:type="dxa"/>
          </w:tcPr>
          <w:p w14:paraId="08B24180" w14:textId="77777777" w:rsidR="009745FD" w:rsidRPr="00F11EEC" w:rsidRDefault="009745FD" w:rsidP="0079053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i/>
                <w:sz w:val="24"/>
                <w:szCs w:val="24"/>
                <w:lang w:val="en-US"/>
              </w:rPr>
            </w:pPr>
            <w:r w:rsidRPr="00F11EEC">
              <w:rPr>
                <w:i/>
                <w:sz w:val="24"/>
                <w:szCs w:val="24"/>
                <w:lang w:val="en-US"/>
              </w:rPr>
              <w:t>B</w:t>
            </w:r>
          </w:p>
        </w:tc>
        <w:tc>
          <w:tcPr>
            <w:tcW w:w="992" w:type="dxa"/>
          </w:tcPr>
          <w:p w14:paraId="398770BD" w14:textId="77777777" w:rsidR="009745FD" w:rsidRPr="00F11EEC" w:rsidRDefault="009745FD" w:rsidP="0079053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i/>
                <w:sz w:val="24"/>
                <w:szCs w:val="24"/>
                <w:lang w:val="en-US"/>
              </w:rPr>
            </w:pPr>
            <w:r w:rsidRPr="00F11EEC">
              <w:rPr>
                <w:i/>
                <w:sz w:val="24"/>
                <w:szCs w:val="24"/>
                <w:lang w:val="en-US"/>
              </w:rPr>
              <w:t>C</w:t>
            </w:r>
          </w:p>
        </w:tc>
        <w:tc>
          <w:tcPr>
            <w:tcW w:w="992" w:type="dxa"/>
          </w:tcPr>
          <w:p w14:paraId="1BFCE711" w14:textId="77777777" w:rsidR="009745FD" w:rsidRPr="00236EE3" w:rsidRDefault="009745FD" w:rsidP="0079053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236EE3">
              <w:rPr>
                <w:sz w:val="24"/>
                <w:szCs w:val="24"/>
                <w:lang w:val="en-US"/>
              </w:rPr>
              <w:t>Всего</w:t>
            </w:r>
            <w:proofErr w:type="spellEnd"/>
          </w:p>
        </w:tc>
      </w:tr>
      <w:tr w:rsidR="009745FD" w:rsidRPr="00236EE3" w14:paraId="75C8026A" w14:textId="77777777" w:rsidTr="00790531">
        <w:trPr>
          <w:jc w:val="center"/>
        </w:trPr>
        <w:tc>
          <w:tcPr>
            <w:tcW w:w="2890" w:type="dxa"/>
          </w:tcPr>
          <w:p w14:paraId="3E707FF5" w14:textId="77777777" w:rsidR="009745FD" w:rsidRPr="00236EE3" w:rsidRDefault="009745FD" w:rsidP="0079053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236EE3">
              <w:rPr>
                <w:sz w:val="24"/>
                <w:szCs w:val="24"/>
              </w:rPr>
              <w:t>Объем реализации</w:t>
            </w:r>
            <w:r>
              <w:rPr>
                <w:sz w:val="24"/>
                <w:szCs w:val="24"/>
              </w:rPr>
              <w:t>, кг</w:t>
            </w:r>
          </w:p>
        </w:tc>
        <w:tc>
          <w:tcPr>
            <w:tcW w:w="1584" w:type="dxa"/>
          </w:tcPr>
          <w:p w14:paraId="7CE9B6B0" w14:textId="77777777" w:rsidR="009745FD" w:rsidRPr="00236EE3" w:rsidRDefault="009745FD" w:rsidP="0079053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i/>
                <w:sz w:val="24"/>
                <w:szCs w:val="24"/>
                <w:lang w:val="en-US"/>
              </w:rPr>
            </w:pPr>
            <w:r w:rsidRPr="00236EE3">
              <w:rPr>
                <w:i/>
                <w:sz w:val="24"/>
                <w:szCs w:val="24"/>
                <w:lang w:val="en-US"/>
              </w:rPr>
              <w:t>Q</w:t>
            </w:r>
          </w:p>
        </w:tc>
        <w:tc>
          <w:tcPr>
            <w:tcW w:w="1022" w:type="dxa"/>
          </w:tcPr>
          <w:p w14:paraId="2D12723A" w14:textId="77777777" w:rsidR="009745FD" w:rsidRPr="00236EE3" w:rsidRDefault="009745FD" w:rsidP="0079053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236EE3">
              <w:rPr>
                <w:sz w:val="24"/>
                <w:szCs w:val="24"/>
                <w:lang w:val="en-US"/>
              </w:rPr>
              <w:t>1200</w:t>
            </w:r>
          </w:p>
        </w:tc>
        <w:tc>
          <w:tcPr>
            <w:tcW w:w="992" w:type="dxa"/>
          </w:tcPr>
          <w:p w14:paraId="37B4F150" w14:textId="77777777" w:rsidR="009745FD" w:rsidRPr="00236EE3" w:rsidRDefault="009745FD" w:rsidP="0079053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236EE3">
              <w:rPr>
                <w:sz w:val="24"/>
                <w:szCs w:val="24"/>
                <w:lang w:val="en-US"/>
              </w:rPr>
              <w:t>800</w:t>
            </w:r>
          </w:p>
        </w:tc>
        <w:tc>
          <w:tcPr>
            <w:tcW w:w="992" w:type="dxa"/>
          </w:tcPr>
          <w:p w14:paraId="339A6686" w14:textId="77777777" w:rsidR="009745FD" w:rsidRPr="00236EE3" w:rsidRDefault="009745FD" w:rsidP="0079053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236EE3">
              <w:rPr>
                <w:sz w:val="24"/>
                <w:szCs w:val="24"/>
                <w:lang w:val="en-US"/>
              </w:rPr>
              <w:t>1000</w:t>
            </w:r>
          </w:p>
        </w:tc>
        <w:tc>
          <w:tcPr>
            <w:tcW w:w="992" w:type="dxa"/>
          </w:tcPr>
          <w:p w14:paraId="455C0210" w14:textId="77777777" w:rsidR="009745FD" w:rsidRPr="00236EE3" w:rsidRDefault="009745FD" w:rsidP="0079053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745FD" w:rsidRPr="00236EE3" w14:paraId="50B8E5E8" w14:textId="77777777" w:rsidTr="00790531">
        <w:trPr>
          <w:jc w:val="center"/>
        </w:trPr>
        <w:tc>
          <w:tcPr>
            <w:tcW w:w="2890" w:type="dxa"/>
          </w:tcPr>
          <w:p w14:paraId="15119E36" w14:textId="77777777" w:rsidR="009745FD" w:rsidRPr="00236EE3" w:rsidRDefault="009745FD" w:rsidP="0079053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236EE3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оля в общем объеме реализации</w:t>
            </w:r>
          </w:p>
        </w:tc>
        <w:tc>
          <w:tcPr>
            <w:tcW w:w="1584" w:type="dxa"/>
            <w:vAlign w:val="center"/>
          </w:tcPr>
          <w:p w14:paraId="5FEF4147" w14:textId="77777777" w:rsidR="009745FD" w:rsidRPr="00236EE3" w:rsidRDefault="009745FD" w:rsidP="0079053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w</w:t>
            </w:r>
          </w:p>
        </w:tc>
        <w:tc>
          <w:tcPr>
            <w:tcW w:w="1022" w:type="dxa"/>
            <w:vAlign w:val="center"/>
          </w:tcPr>
          <w:p w14:paraId="78A81B74" w14:textId="77777777" w:rsidR="009745FD" w:rsidRPr="00236EE3" w:rsidRDefault="009745FD" w:rsidP="0079053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4322919" w14:textId="77777777" w:rsidR="009745FD" w:rsidRPr="00236EE3" w:rsidRDefault="009745FD" w:rsidP="0079053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735F9CF0" w14:textId="77777777" w:rsidR="009745FD" w:rsidRPr="00236EE3" w:rsidRDefault="009745FD" w:rsidP="0079053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3614A2DE" w14:textId="77777777" w:rsidR="009745FD" w:rsidRPr="00236EE3" w:rsidRDefault="009745FD" w:rsidP="0079053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745FD" w:rsidRPr="00236EE3" w14:paraId="1A1B9DCF" w14:textId="77777777" w:rsidTr="00790531">
        <w:trPr>
          <w:jc w:val="center"/>
        </w:trPr>
        <w:tc>
          <w:tcPr>
            <w:tcW w:w="2890" w:type="dxa"/>
          </w:tcPr>
          <w:p w14:paraId="6058C527" w14:textId="77777777" w:rsidR="009745FD" w:rsidRPr="00236EE3" w:rsidRDefault="009745FD" w:rsidP="0079053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236EE3">
              <w:rPr>
                <w:sz w:val="24"/>
                <w:szCs w:val="24"/>
              </w:rPr>
              <w:t>Цен</w:t>
            </w:r>
            <w:r>
              <w:rPr>
                <w:sz w:val="24"/>
                <w:szCs w:val="24"/>
              </w:rPr>
              <w:t>а, руб. / кг</w:t>
            </w:r>
          </w:p>
        </w:tc>
        <w:tc>
          <w:tcPr>
            <w:tcW w:w="1584" w:type="dxa"/>
            <w:vAlign w:val="center"/>
          </w:tcPr>
          <w:p w14:paraId="48905B22" w14:textId="77777777" w:rsidR="009745FD" w:rsidRPr="00236EE3" w:rsidRDefault="009745FD" w:rsidP="0079053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p</w:t>
            </w:r>
          </w:p>
        </w:tc>
        <w:tc>
          <w:tcPr>
            <w:tcW w:w="1022" w:type="dxa"/>
            <w:vAlign w:val="center"/>
          </w:tcPr>
          <w:p w14:paraId="65050BC1" w14:textId="77777777" w:rsidR="009745FD" w:rsidRPr="00236EE3" w:rsidRDefault="009745FD" w:rsidP="0079053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</w:t>
            </w:r>
            <w:r w:rsidRPr="00236EE3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14:paraId="0DA0D43E" w14:textId="77777777" w:rsidR="009745FD" w:rsidRPr="00236EE3" w:rsidRDefault="009745FD" w:rsidP="0079053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992" w:type="dxa"/>
            <w:vAlign w:val="center"/>
          </w:tcPr>
          <w:p w14:paraId="6DFAFBED" w14:textId="77777777" w:rsidR="009745FD" w:rsidRPr="00236EE3" w:rsidRDefault="009745FD" w:rsidP="0079053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992" w:type="dxa"/>
            <w:vAlign w:val="center"/>
          </w:tcPr>
          <w:p w14:paraId="509FB626" w14:textId="77777777" w:rsidR="009745FD" w:rsidRPr="00236EE3" w:rsidRDefault="009745FD" w:rsidP="0079053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745FD" w:rsidRPr="00236EE3" w14:paraId="68443341" w14:textId="77777777" w:rsidTr="00790531">
        <w:trPr>
          <w:jc w:val="center"/>
        </w:trPr>
        <w:tc>
          <w:tcPr>
            <w:tcW w:w="2890" w:type="dxa"/>
          </w:tcPr>
          <w:p w14:paraId="3081C50C" w14:textId="77777777" w:rsidR="009745FD" w:rsidRPr="00236EE3" w:rsidRDefault="009745FD" w:rsidP="0079053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236EE3">
              <w:rPr>
                <w:sz w:val="24"/>
                <w:szCs w:val="24"/>
              </w:rPr>
              <w:t xml:space="preserve">Удельные </w:t>
            </w:r>
            <w:r>
              <w:rPr>
                <w:sz w:val="24"/>
                <w:szCs w:val="24"/>
              </w:rPr>
              <w:t>переменные затраты, руб. / кг</w:t>
            </w:r>
          </w:p>
        </w:tc>
        <w:tc>
          <w:tcPr>
            <w:tcW w:w="1584" w:type="dxa"/>
            <w:vAlign w:val="center"/>
          </w:tcPr>
          <w:p w14:paraId="7D7135B2" w14:textId="77777777" w:rsidR="009745FD" w:rsidRPr="00236EE3" w:rsidRDefault="009745FD" w:rsidP="0079053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z</w:t>
            </w:r>
          </w:p>
        </w:tc>
        <w:tc>
          <w:tcPr>
            <w:tcW w:w="1022" w:type="dxa"/>
            <w:vAlign w:val="center"/>
          </w:tcPr>
          <w:p w14:paraId="7B25F3C8" w14:textId="77777777" w:rsidR="009745FD" w:rsidRPr="00236EE3" w:rsidRDefault="009745FD" w:rsidP="0079053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992" w:type="dxa"/>
            <w:vAlign w:val="center"/>
          </w:tcPr>
          <w:p w14:paraId="7A064540" w14:textId="77777777" w:rsidR="009745FD" w:rsidRPr="00236EE3" w:rsidRDefault="009745FD" w:rsidP="0079053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</w:t>
            </w:r>
            <w:r w:rsidRPr="00236EE3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14:paraId="5D9BA35B" w14:textId="77777777" w:rsidR="009745FD" w:rsidRPr="00236EE3" w:rsidRDefault="009745FD" w:rsidP="0079053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11,20</w:t>
            </w:r>
          </w:p>
        </w:tc>
        <w:tc>
          <w:tcPr>
            <w:tcW w:w="992" w:type="dxa"/>
            <w:vAlign w:val="center"/>
          </w:tcPr>
          <w:p w14:paraId="36D6C4AF" w14:textId="77777777" w:rsidR="009745FD" w:rsidRPr="00236EE3" w:rsidRDefault="009745FD" w:rsidP="0079053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745FD" w:rsidRPr="00236EE3" w14:paraId="2D79A679" w14:textId="77777777" w:rsidTr="00790531">
        <w:trPr>
          <w:jc w:val="center"/>
        </w:trPr>
        <w:tc>
          <w:tcPr>
            <w:tcW w:w="2890" w:type="dxa"/>
          </w:tcPr>
          <w:p w14:paraId="1B6F41F9" w14:textId="77777777" w:rsidR="009745FD" w:rsidRDefault="009745FD" w:rsidP="0079053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в </w:t>
            </w:r>
            <w:r>
              <w:rPr>
                <w:sz w:val="24"/>
                <w:szCs w:val="24"/>
              </w:rPr>
              <w:t>том числе:</w:t>
            </w:r>
          </w:p>
          <w:p w14:paraId="16429C84" w14:textId="77777777" w:rsidR="009745FD" w:rsidRPr="00236EE3" w:rsidRDefault="009745FD" w:rsidP="0079053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материалы</w:t>
            </w:r>
          </w:p>
        </w:tc>
        <w:tc>
          <w:tcPr>
            <w:tcW w:w="1584" w:type="dxa"/>
            <w:vAlign w:val="center"/>
          </w:tcPr>
          <w:p w14:paraId="147B2A21" w14:textId="77777777" w:rsidR="009745FD" w:rsidRPr="00236EE3" w:rsidRDefault="009745FD" w:rsidP="0079053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14:paraId="540BF3FA" w14:textId="77777777" w:rsidR="009745FD" w:rsidRPr="00236EE3" w:rsidRDefault="009745FD" w:rsidP="0079053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11,2</w:t>
            </w:r>
          </w:p>
        </w:tc>
        <w:tc>
          <w:tcPr>
            <w:tcW w:w="992" w:type="dxa"/>
            <w:vAlign w:val="center"/>
          </w:tcPr>
          <w:p w14:paraId="699B9C4D" w14:textId="77777777" w:rsidR="009745FD" w:rsidRPr="00236EE3" w:rsidRDefault="009745FD" w:rsidP="0079053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9,4</w:t>
            </w:r>
          </w:p>
        </w:tc>
        <w:tc>
          <w:tcPr>
            <w:tcW w:w="992" w:type="dxa"/>
            <w:vAlign w:val="center"/>
          </w:tcPr>
          <w:p w14:paraId="11C8380D" w14:textId="77777777" w:rsidR="009745FD" w:rsidRPr="00236EE3" w:rsidRDefault="009745FD" w:rsidP="0079053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992" w:type="dxa"/>
            <w:vAlign w:val="center"/>
          </w:tcPr>
          <w:p w14:paraId="491B0AC9" w14:textId="77777777" w:rsidR="009745FD" w:rsidRPr="00236EE3" w:rsidRDefault="009745FD" w:rsidP="0079053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745FD" w:rsidRPr="00236EE3" w14:paraId="3B7DC8BD" w14:textId="77777777" w:rsidTr="00790531">
        <w:trPr>
          <w:jc w:val="center"/>
        </w:trPr>
        <w:tc>
          <w:tcPr>
            <w:tcW w:w="2890" w:type="dxa"/>
          </w:tcPr>
          <w:p w14:paraId="2EF4478D" w14:textId="77777777" w:rsidR="009745FD" w:rsidRPr="00236EE3" w:rsidRDefault="009745FD" w:rsidP="0079053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</w:t>
            </w:r>
          </w:p>
        </w:tc>
        <w:tc>
          <w:tcPr>
            <w:tcW w:w="1584" w:type="dxa"/>
            <w:vAlign w:val="center"/>
          </w:tcPr>
          <w:p w14:paraId="6C69ACA9" w14:textId="77777777" w:rsidR="009745FD" w:rsidRPr="00236EE3" w:rsidRDefault="009745FD" w:rsidP="0079053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14:paraId="2D11B154" w14:textId="77777777" w:rsidR="009745FD" w:rsidRPr="00236EE3" w:rsidRDefault="009745FD" w:rsidP="0079053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</w:t>
            </w:r>
          </w:p>
        </w:tc>
        <w:tc>
          <w:tcPr>
            <w:tcW w:w="992" w:type="dxa"/>
            <w:vAlign w:val="center"/>
          </w:tcPr>
          <w:p w14:paraId="1ACCA694" w14:textId="77777777" w:rsidR="009745FD" w:rsidRPr="00236EE3" w:rsidRDefault="009745FD" w:rsidP="0079053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992" w:type="dxa"/>
            <w:vAlign w:val="center"/>
          </w:tcPr>
          <w:p w14:paraId="381F450C" w14:textId="77777777" w:rsidR="009745FD" w:rsidRPr="00236EE3" w:rsidRDefault="009745FD" w:rsidP="0079053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  <w:tc>
          <w:tcPr>
            <w:tcW w:w="992" w:type="dxa"/>
            <w:vAlign w:val="center"/>
          </w:tcPr>
          <w:p w14:paraId="22A8A990" w14:textId="77777777" w:rsidR="009745FD" w:rsidRPr="00236EE3" w:rsidRDefault="009745FD" w:rsidP="0079053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745FD" w:rsidRPr="00236EE3" w14:paraId="2068A472" w14:textId="77777777" w:rsidTr="00790531">
        <w:trPr>
          <w:jc w:val="center"/>
        </w:trPr>
        <w:tc>
          <w:tcPr>
            <w:tcW w:w="2890" w:type="dxa"/>
          </w:tcPr>
          <w:p w14:paraId="638AC2D0" w14:textId="77777777" w:rsidR="009745FD" w:rsidRPr="00236EE3" w:rsidRDefault="009745FD" w:rsidP="0079053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Прибыль</w:t>
            </w:r>
            <w:proofErr w:type="spellEnd"/>
            <w:r>
              <w:rPr>
                <w:sz w:val="24"/>
                <w:szCs w:val="24"/>
              </w:rPr>
              <w:t xml:space="preserve"> на 1 кг, руб.</w:t>
            </w:r>
          </w:p>
        </w:tc>
        <w:tc>
          <w:tcPr>
            <w:tcW w:w="1584" w:type="dxa"/>
            <w:vAlign w:val="center"/>
          </w:tcPr>
          <w:p w14:paraId="5D60A2B1" w14:textId="77777777" w:rsidR="009745FD" w:rsidRPr="00236EE3" w:rsidRDefault="009745FD" w:rsidP="0079053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p - z</w:t>
            </w:r>
          </w:p>
        </w:tc>
        <w:tc>
          <w:tcPr>
            <w:tcW w:w="1022" w:type="dxa"/>
            <w:vAlign w:val="center"/>
          </w:tcPr>
          <w:p w14:paraId="5F4E472D" w14:textId="77777777" w:rsidR="009745FD" w:rsidRPr="00236EE3" w:rsidRDefault="009745FD" w:rsidP="0079053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90D723F" w14:textId="77777777" w:rsidR="009745FD" w:rsidRPr="00236EE3" w:rsidRDefault="009745FD" w:rsidP="0079053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3E4C01D" w14:textId="77777777" w:rsidR="009745FD" w:rsidRPr="00236EE3" w:rsidRDefault="009745FD" w:rsidP="0079053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29AB0196" w14:textId="77777777" w:rsidR="009745FD" w:rsidRPr="00236EE3" w:rsidRDefault="009745FD" w:rsidP="0079053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745FD" w:rsidRPr="00236EE3" w14:paraId="2A37C59B" w14:textId="77777777" w:rsidTr="00790531">
        <w:trPr>
          <w:jc w:val="center"/>
        </w:trPr>
        <w:tc>
          <w:tcPr>
            <w:tcW w:w="2890" w:type="dxa"/>
          </w:tcPr>
          <w:p w14:paraId="697971CB" w14:textId="77777777" w:rsidR="009745FD" w:rsidRPr="00236EE3" w:rsidRDefault="009745FD" w:rsidP="0079053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Затраты физического труда, ч / кг</w:t>
            </w:r>
          </w:p>
        </w:tc>
        <w:tc>
          <w:tcPr>
            <w:tcW w:w="1584" w:type="dxa"/>
            <w:vAlign w:val="center"/>
          </w:tcPr>
          <w:p w14:paraId="730F646A" w14:textId="77777777" w:rsidR="009745FD" w:rsidRPr="00236EE3" w:rsidRDefault="009745FD" w:rsidP="0079053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14:paraId="308C3763" w14:textId="77777777" w:rsidR="009745FD" w:rsidRDefault="009745FD" w:rsidP="0079053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0,14</w:t>
            </w:r>
          </w:p>
        </w:tc>
        <w:tc>
          <w:tcPr>
            <w:tcW w:w="992" w:type="dxa"/>
            <w:vAlign w:val="center"/>
          </w:tcPr>
          <w:p w14:paraId="0E3594A1" w14:textId="77777777" w:rsidR="009745FD" w:rsidRDefault="009745FD" w:rsidP="0079053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0,19</w:t>
            </w:r>
          </w:p>
        </w:tc>
        <w:tc>
          <w:tcPr>
            <w:tcW w:w="992" w:type="dxa"/>
            <w:vAlign w:val="center"/>
          </w:tcPr>
          <w:p w14:paraId="389398CA" w14:textId="77777777" w:rsidR="009745FD" w:rsidRPr="00236EE3" w:rsidRDefault="009745FD" w:rsidP="0079053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0,08</w:t>
            </w:r>
          </w:p>
        </w:tc>
        <w:tc>
          <w:tcPr>
            <w:tcW w:w="992" w:type="dxa"/>
            <w:vAlign w:val="center"/>
          </w:tcPr>
          <w:p w14:paraId="11594EFC" w14:textId="77777777" w:rsidR="009745FD" w:rsidRPr="00236EE3" w:rsidRDefault="009745FD" w:rsidP="0079053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745FD" w:rsidRPr="00236EE3" w14:paraId="7AB8F982" w14:textId="77777777" w:rsidTr="00790531">
        <w:trPr>
          <w:jc w:val="center"/>
        </w:trPr>
        <w:tc>
          <w:tcPr>
            <w:tcW w:w="2890" w:type="dxa"/>
          </w:tcPr>
          <w:p w14:paraId="38A49DA8" w14:textId="77777777" w:rsidR="009745FD" w:rsidRPr="00236EE3" w:rsidRDefault="009745FD" w:rsidP="0079053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Затраты машинного времени, ч / кг</w:t>
            </w:r>
          </w:p>
        </w:tc>
        <w:tc>
          <w:tcPr>
            <w:tcW w:w="1584" w:type="dxa"/>
            <w:vAlign w:val="center"/>
          </w:tcPr>
          <w:p w14:paraId="1E410169" w14:textId="77777777" w:rsidR="009745FD" w:rsidRPr="00236EE3" w:rsidRDefault="009745FD" w:rsidP="0079053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14:paraId="3EDFE8A5" w14:textId="77777777" w:rsidR="009745FD" w:rsidRDefault="009745FD" w:rsidP="0079053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0,14</w:t>
            </w:r>
          </w:p>
        </w:tc>
        <w:tc>
          <w:tcPr>
            <w:tcW w:w="992" w:type="dxa"/>
            <w:vAlign w:val="center"/>
          </w:tcPr>
          <w:p w14:paraId="2EECD111" w14:textId="77777777" w:rsidR="009745FD" w:rsidRDefault="009745FD" w:rsidP="0079053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0,07</w:t>
            </w:r>
          </w:p>
        </w:tc>
        <w:tc>
          <w:tcPr>
            <w:tcW w:w="992" w:type="dxa"/>
            <w:vAlign w:val="center"/>
          </w:tcPr>
          <w:p w14:paraId="4E1D4BD2" w14:textId="77777777" w:rsidR="009745FD" w:rsidRPr="00236EE3" w:rsidRDefault="009745FD" w:rsidP="0079053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0,12</w:t>
            </w:r>
          </w:p>
        </w:tc>
        <w:tc>
          <w:tcPr>
            <w:tcW w:w="992" w:type="dxa"/>
            <w:vAlign w:val="center"/>
          </w:tcPr>
          <w:p w14:paraId="54F29E8A" w14:textId="77777777" w:rsidR="009745FD" w:rsidRPr="00236EE3" w:rsidRDefault="009745FD" w:rsidP="0079053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745FD" w:rsidRPr="00236EE3" w14:paraId="0B84A8B2" w14:textId="77777777" w:rsidTr="00790531">
        <w:trPr>
          <w:jc w:val="center"/>
        </w:trPr>
        <w:tc>
          <w:tcPr>
            <w:tcW w:w="2890" w:type="dxa"/>
          </w:tcPr>
          <w:p w14:paraId="2548E737" w14:textId="77777777" w:rsidR="009745FD" w:rsidRPr="00E131DE" w:rsidRDefault="009745FD" w:rsidP="0079053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Выручка, руб.</w:t>
            </w:r>
          </w:p>
        </w:tc>
        <w:tc>
          <w:tcPr>
            <w:tcW w:w="1584" w:type="dxa"/>
            <w:vAlign w:val="center"/>
          </w:tcPr>
          <w:p w14:paraId="78DAED89" w14:textId="77777777" w:rsidR="009745FD" w:rsidRPr="00E131DE" w:rsidRDefault="009745FD" w:rsidP="0079053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R</w:t>
            </w:r>
          </w:p>
        </w:tc>
        <w:tc>
          <w:tcPr>
            <w:tcW w:w="1022" w:type="dxa"/>
            <w:vAlign w:val="center"/>
          </w:tcPr>
          <w:p w14:paraId="01D7A8B2" w14:textId="77777777" w:rsidR="009745FD" w:rsidRPr="00E131DE" w:rsidRDefault="009745FD" w:rsidP="0079053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496F54F5" w14:textId="77777777" w:rsidR="009745FD" w:rsidRPr="00E131DE" w:rsidRDefault="009745FD" w:rsidP="0079053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4F1B1FDC" w14:textId="77777777" w:rsidR="009745FD" w:rsidRPr="00E131DE" w:rsidRDefault="009745FD" w:rsidP="0079053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5EA21822" w14:textId="77777777" w:rsidR="009745FD" w:rsidRPr="00E131DE" w:rsidRDefault="009745FD" w:rsidP="0079053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745FD" w:rsidRPr="00236EE3" w14:paraId="573E9755" w14:textId="77777777" w:rsidTr="00790531">
        <w:trPr>
          <w:jc w:val="center"/>
        </w:trPr>
        <w:tc>
          <w:tcPr>
            <w:tcW w:w="2890" w:type="dxa"/>
          </w:tcPr>
          <w:p w14:paraId="7B486E0E" w14:textId="77777777" w:rsidR="009745FD" w:rsidRPr="00E131DE" w:rsidRDefault="009745FD" w:rsidP="0079053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Переменные затраты</w:t>
            </w:r>
          </w:p>
        </w:tc>
        <w:tc>
          <w:tcPr>
            <w:tcW w:w="1584" w:type="dxa"/>
            <w:vAlign w:val="center"/>
          </w:tcPr>
          <w:p w14:paraId="24B31489" w14:textId="77777777" w:rsidR="009745FD" w:rsidRPr="00E131DE" w:rsidRDefault="009745FD" w:rsidP="0079053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VC = z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∙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  <w:lang w:val="en-US"/>
              </w:rPr>
              <w:t>Q</w:t>
            </w:r>
          </w:p>
        </w:tc>
        <w:tc>
          <w:tcPr>
            <w:tcW w:w="1022" w:type="dxa"/>
            <w:vAlign w:val="center"/>
          </w:tcPr>
          <w:p w14:paraId="05279295" w14:textId="77777777" w:rsidR="009745FD" w:rsidRDefault="009745FD" w:rsidP="0079053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A2F0431" w14:textId="77777777" w:rsidR="009745FD" w:rsidRDefault="009745FD" w:rsidP="0079053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8C0B021" w14:textId="77777777" w:rsidR="009745FD" w:rsidRPr="00236EE3" w:rsidRDefault="009745FD" w:rsidP="0079053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331C424" w14:textId="77777777" w:rsidR="009745FD" w:rsidRPr="00236EE3" w:rsidRDefault="009745FD" w:rsidP="0079053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745FD" w:rsidRPr="00236EE3" w14:paraId="5AE00856" w14:textId="77777777" w:rsidTr="00790531">
        <w:trPr>
          <w:jc w:val="center"/>
        </w:trPr>
        <w:tc>
          <w:tcPr>
            <w:tcW w:w="2890" w:type="dxa"/>
          </w:tcPr>
          <w:p w14:paraId="17407445" w14:textId="77777777" w:rsidR="009745FD" w:rsidRPr="00236EE3" w:rsidRDefault="009745FD" w:rsidP="0079053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Вклад, руб.</w:t>
            </w:r>
          </w:p>
        </w:tc>
        <w:tc>
          <w:tcPr>
            <w:tcW w:w="1584" w:type="dxa"/>
            <w:vAlign w:val="center"/>
          </w:tcPr>
          <w:p w14:paraId="1EB92D1F" w14:textId="77777777" w:rsidR="009745FD" w:rsidRPr="00310B6A" w:rsidRDefault="009745FD" w:rsidP="0079053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 xml:space="preserve">R – z </w:t>
            </w:r>
            <w:r>
              <w:rPr>
                <w:i/>
                <w:sz w:val="24"/>
                <w:szCs w:val="24"/>
              </w:rPr>
              <w:t>∙</w:t>
            </w:r>
            <w:r>
              <w:rPr>
                <w:i/>
                <w:sz w:val="24"/>
                <w:szCs w:val="24"/>
                <w:lang w:val="en-US"/>
              </w:rPr>
              <w:t xml:space="preserve"> Q</w:t>
            </w:r>
          </w:p>
        </w:tc>
        <w:tc>
          <w:tcPr>
            <w:tcW w:w="1022" w:type="dxa"/>
            <w:vAlign w:val="center"/>
          </w:tcPr>
          <w:p w14:paraId="4104BEA0" w14:textId="77777777" w:rsidR="009745FD" w:rsidRDefault="009745FD" w:rsidP="0079053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E11DB16" w14:textId="77777777" w:rsidR="009745FD" w:rsidRDefault="009745FD" w:rsidP="0079053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E0EC876" w14:textId="77777777" w:rsidR="009745FD" w:rsidRPr="00236EE3" w:rsidRDefault="009745FD" w:rsidP="0079053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82D3F3E" w14:textId="77777777" w:rsidR="009745FD" w:rsidRPr="00236EE3" w:rsidRDefault="009745FD" w:rsidP="0079053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745FD" w:rsidRPr="00236EE3" w14:paraId="572E933D" w14:textId="77777777" w:rsidTr="00790531">
        <w:trPr>
          <w:jc w:val="center"/>
        </w:trPr>
        <w:tc>
          <w:tcPr>
            <w:tcW w:w="2890" w:type="dxa"/>
          </w:tcPr>
          <w:p w14:paraId="5FACAAC6" w14:textId="77777777" w:rsidR="009745FD" w:rsidRPr="00236EE3" w:rsidRDefault="009745FD" w:rsidP="0079053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Вклад в % к выручке</w:t>
            </w:r>
          </w:p>
        </w:tc>
        <w:tc>
          <w:tcPr>
            <w:tcW w:w="1584" w:type="dxa"/>
            <w:vAlign w:val="center"/>
          </w:tcPr>
          <w:p w14:paraId="7E205E78" w14:textId="77777777" w:rsidR="009745FD" w:rsidRPr="00236EE3" w:rsidRDefault="009745FD" w:rsidP="0079053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14:paraId="3AD51B0E" w14:textId="77777777" w:rsidR="009745FD" w:rsidRDefault="009745FD" w:rsidP="0079053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C7BAC7F" w14:textId="77777777" w:rsidR="009745FD" w:rsidRDefault="009745FD" w:rsidP="0079053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F9557C2" w14:textId="77777777" w:rsidR="009745FD" w:rsidRPr="00236EE3" w:rsidRDefault="009745FD" w:rsidP="0079053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F547C3A" w14:textId="77777777" w:rsidR="009745FD" w:rsidRPr="00236EE3" w:rsidRDefault="009745FD" w:rsidP="0079053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745FD" w:rsidRPr="00236EE3" w14:paraId="48D73C28" w14:textId="77777777" w:rsidTr="00790531">
        <w:trPr>
          <w:jc w:val="center"/>
        </w:trPr>
        <w:tc>
          <w:tcPr>
            <w:tcW w:w="2890" w:type="dxa"/>
          </w:tcPr>
          <w:p w14:paraId="30D360A8" w14:textId="77777777" w:rsidR="009745FD" w:rsidRPr="00236EE3" w:rsidRDefault="009745FD" w:rsidP="0079053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Вклад на 1 чел.-ч, руб. / ч</w:t>
            </w:r>
          </w:p>
        </w:tc>
        <w:tc>
          <w:tcPr>
            <w:tcW w:w="1584" w:type="dxa"/>
            <w:vAlign w:val="center"/>
          </w:tcPr>
          <w:p w14:paraId="382FCA2C" w14:textId="77777777" w:rsidR="009745FD" w:rsidRPr="00236EE3" w:rsidRDefault="009745FD" w:rsidP="0079053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14:paraId="1C6BDC38" w14:textId="77777777" w:rsidR="009745FD" w:rsidRDefault="009745FD" w:rsidP="0079053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0EC08D6" w14:textId="77777777" w:rsidR="009745FD" w:rsidRDefault="009745FD" w:rsidP="0079053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A1BF84C" w14:textId="77777777" w:rsidR="009745FD" w:rsidRPr="00236EE3" w:rsidRDefault="009745FD" w:rsidP="0079053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E114D82" w14:textId="77777777" w:rsidR="009745FD" w:rsidRPr="00236EE3" w:rsidRDefault="009745FD" w:rsidP="0079053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745FD" w:rsidRPr="00236EE3" w14:paraId="7291430C" w14:textId="77777777" w:rsidTr="00790531">
        <w:trPr>
          <w:jc w:val="center"/>
        </w:trPr>
        <w:tc>
          <w:tcPr>
            <w:tcW w:w="2890" w:type="dxa"/>
          </w:tcPr>
          <w:p w14:paraId="042BB2C3" w14:textId="77777777" w:rsidR="009745FD" w:rsidRPr="00236EE3" w:rsidRDefault="009745FD" w:rsidP="0079053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Вклад на 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 xml:space="preserve"> - ч, руб. / ч</w:t>
            </w:r>
          </w:p>
        </w:tc>
        <w:tc>
          <w:tcPr>
            <w:tcW w:w="1584" w:type="dxa"/>
            <w:vAlign w:val="center"/>
          </w:tcPr>
          <w:p w14:paraId="1B75895B" w14:textId="77777777" w:rsidR="009745FD" w:rsidRPr="00236EE3" w:rsidRDefault="009745FD" w:rsidP="0079053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14:paraId="0723297A" w14:textId="77777777" w:rsidR="009745FD" w:rsidRDefault="009745FD" w:rsidP="0079053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AFAD062" w14:textId="77777777" w:rsidR="009745FD" w:rsidRDefault="009745FD" w:rsidP="0079053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319401B" w14:textId="77777777" w:rsidR="009745FD" w:rsidRPr="00236EE3" w:rsidRDefault="009745FD" w:rsidP="0079053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ABD1310" w14:textId="77777777" w:rsidR="009745FD" w:rsidRPr="00236EE3" w:rsidRDefault="009745FD" w:rsidP="0079053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745FD" w:rsidRPr="00236EE3" w14:paraId="05E126DF" w14:textId="77777777" w:rsidTr="00790531">
        <w:trPr>
          <w:jc w:val="center"/>
        </w:trPr>
        <w:tc>
          <w:tcPr>
            <w:tcW w:w="2890" w:type="dxa"/>
          </w:tcPr>
          <w:p w14:paraId="49C61553" w14:textId="77777777" w:rsidR="009745FD" w:rsidRPr="00236EE3" w:rsidRDefault="009745FD" w:rsidP="0079053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Постоянные затраты, руб.</w:t>
            </w:r>
          </w:p>
        </w:tc>
        <w:tc>
          <w:tcPr>
            <w:tcW w:w="1584" w:type="dxa"/>
            <w:vAlign w:val="center"/>
          </w:tcPr>
          <w:p w14:paraId="4F2CF5A1" w14:textId="77777777" w:rsidR="009745FD" w:rsidRPr="00310B6A" w:rsidRDefault="009745FD" w:rsidP="0079053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FC</w:t>
            </w:r>
          </w:p>
        </w:tc>
        <w:tc>
          <w:tcPr>
            <w:tcW w:w="1022" w:type="dxa"/>
            <w:vAlign w:val="center"/>
          </w:tcPr>
          <w:p w14:paraId="0AD81196" w14:textId="77777777" w:rsidR="009745FD" w:rsidRDefault="009745FD" w:rsidP="0079053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E2750C8" w14:textId="77777777" w:rsidR="009745FD" w:rsidRDefault="009745FD" w:rsidP="0079053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552BF5A" w14:textId="77777777" w:rsidR="009745FD" w:rsidRPr="00236EE3" w:rsidRDefault="009745FD" w:rsidP="0079053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283D077" w14:textId="77777777" w:rsidR="009745FD" w:rsidRPr="00236EE3" w:rsidRDefault="009745FD" w:rsidP="00790531">
            <w:pPr>
              <w:pStyle w:val="60"/>
              <w:shd w:val="clear" w:color="auto" w:fill="auto"/>
              <w:tabs>
                <w:tab w:val="left" w:pos="3828"/>
              </w:tabs>
              <w:spacing w:before="0"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19800</w:t>
            </w:r>
          </w:p>
        </w:tc>
      </w:tr>
    </w:tbl>
    <w:p w14:paraId="1E4C0C24" w14:textId="77777777" w:rsidR="009745FD" w:rsidRDefault="009745FD" w:rsidP="00114022">
      <w:pPr>
        <w:pStyle w:val="60"/>
        <w:shd w:val="clear" w:color="auto" w:fill="auto"/>
        <w:tabs>
          <w:tab w:val="left" w:pos="993"/>
        </w:tabs>
        <w:spacing w:before="160" w:line="360" w:lineRule="auto"/>
        <w:ind w:firstLine="709"/>
        <w:rPr>
          <w:sz w:val="28"/>
          <w:szCs w:val="28"/>
        </w:rPr>
      </w:pPr>
    </w:p>
    <w:p w14:paraId="20D50862" w14:textId="77777777" w:rsidR="008F6173" w:rsidRDefault="008F617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7447A10D" w14:textId="4F5601B0" w:rsidR="007C62B8" w:rsidRPr="007C62B8" w:rsidRDefault="007C62B8" w:rsidP="007C62B8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7C62B8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lastRenderedPageBreak/>
        <w:t>Анализ чувствительности</w:t>
      </w:r>
    </w:p>
    <w:p w14:paraId="7AFA77F0" w14:textId="77777777" w:rsidR="008826AD" w:rsidRPr="008826AD" w:rsidRDefault="00E4592B" w:rsidP="007C62B8">
      <w:pPr>
        <w:pStyle w:val="60"/>
        <w:shd w:val="clear" w:color="auto" w:fill="auto"/>
        <w:spacing w:before="0" w:line="360" w:lineRule="auto"/>
        <w:ind w:firstLine="709"/>
        <w:contextualSpacing/>
        <w:rPr>
          <w:color w:val="000000"/>
          <w:sz w:val="28"/>
          <w:szCs w:val="28"/>
          <w:lang w:eastAsia="ru-RU" w:bidi="ru-RU"/>
        </w:rPr>
      </w:pPr>
      <w:r>
        <w:rPr>
          <w:b/>
          <w:color w:val="000000"/>
          <w:sz w:val="28"/>
          <w:szCs w:val="28"/>
          <w:lang w:eastAsia="ru-RU" w:bidi="ru-RU"/>
        </w:rPr>
        <w:t>Задача 4.6</w:t>
      </w:r>
      <w:r w:rsidR="008826AD">
        <w:rPr>
          <w:b/>
          <w:color w:val="000000"/>
          <w:sz w:val="28"/>
          <w:szCs w:val="28"/>
          <w:lang w:eastAsia="ru-RU" w:bidi="ru-RU"/>
        </w:rPr>
        <w:t xml:space="preserve">. </w:t>
      </w:r>
      <w:r w:rsidR="008826AD">
        <w:rPr>
          <w:color w:val="000000"/>
          <w:sz w:val="28"/>
          <w:szCs w:val="28"/>
          <w:lang w:eastAsia="ru-RU" w:bidi="ru-RU"/>
        </w:rPr>
        <w:t xml:space="preserve">Имеются следующие данные об экономической деятельности предприятия: объем реализации продукции составляет 1000 единиц в год; переменные издержки на единицу продукции: 3 условные денежные единицы; постоянные издержки: 500 </w:t>
      </w:r>
      <w:proofErr w:type="spellStart"/>
      <w:r w:rsidR="008826AD">
        <w:rPr>
          <w:color w:val="000000"/>
          <w:sz w:val="28"/>
          <w:szCs w:val="28"/>
          <w:lang w:eastAsia="ru-RU" w:bidi="ru-RU"/>
        </w:rPr>
        <w:t>усл</w:t>
      </w:r>
      <w:proofErr w:type="spellEnd"/>
      <w:r w:rsidR="008826AD">
        <w:rPr>
          <w:color w:val="000000"/>
          <w:sz w:val="28"/>
          <w:szCs w:val="28"/>
          <w:lang w:eastAsia="ru-RU" w:bidi="ru-RU"/>
        </w:rPr>
        <w:t xml:space="preserve">. </w:t>
      </w:r>
      <w:proofErr w:type="spellStart"/>
      <w:r w:rsidR="008826AD">
        <w:rPr>
          <w:color w:val="000000"/>
          <w:sz w:val="28"/>
          <w:szCs w:val="28"/>
          <w:lang w:eastAsia="ru-RU" w:bidi="ru-RU"/>
        </w:rPr>
        <w:t>ден</w:t>
      </w:r>
      <w:proofErr w:type="spellEnd"/>
      <w:r w:rsidR="008826AD">
        <w:rPr>
          <w:color w:val="000000"/>
          <w:sz w:val="28"/>
          <w:szCs w:val="28"/>
          <w:lang w:eastAsia="ru-RU" w:bidi="ru-RU"/>
        </w:rPr>
        <w:t xml:space="preserve">. ед. в год; цена реализации: 4 </w:t>
      </w:r>
      <w:proofErr w:type="spellStart"/>
      <w:r w:rsidR="008826AD">
        <w:rPr>
          <w:color w:val="000000"/>
          <w:sz w:val="28"/>
          <w:szCs w:val="28"/>
          <w:lang w:eastAsia="ru-RU" w:bidi="ru-RU"/>
        </w:rPr>
        <w:t>усл</w:t>
      </w:r>
      <w:proofErr w:type="spellEnd"/>
      <w:r w:rsidR="008826AD">
        <w:rPr>
          <w:color w:val="000000"/>
          <w:sz w:val="28"/>
          <w:szCs w:val="28"/>
          <w:lang w:eastAsia="ru-RU" w:bidi="ru-RU"/>
        </w:rPr>
        <w:t xml:space="preserve">. </w:t>
      </w:r>
      <w:proofErr w:type="spellStart"/>
      <w:r w:rsidR="008826AD">
        <w:rPr>
          <w:color w:val="000000"/>
          <w:sz w:val="28"/>
          <w:szCs w:val="28"/>
          <w:lang w:eastAsia="ru-RU" w:bidi="ru-RU"/>
        </w:rPr>
        <w:t>ден</w:t>
      </w:r>
      <w:proofErr w:type="spellEnd"/>
      <w:r w:rsidR="008826AD">
        <w:rPr>
          <w:color w:val="000000"/>
          <w:sz w:val="28"/>
          <w:szCs w:val="28"/>
          <w:lang w:eastAsia="ru-RU" w:bidi="ru-RU"/>
        </w:rPr>
        <w:t xml:space="preserve">. ед. за </w:t>
      </w:r>
      <w:r w:rsidR="00281824">
        <w:rPr>
          <w:color w:val="000000"/>
          <w:sz w:val="28"/>
          <w:szCs w:val="28"/>
          <w:lang w:eastAsia="ru-RU" w:bidi="ru-RU"/>
        </w:rPr>
        <w:t>единицу продукции</w:t>
      </w:r>
      <w:r w:rsidR="008826AD">
        <w:rPr>
          <w:color w:val="000000"/>
          <w:sz w:val="28"/>
          <w:szCs w:val="28"/>
          <w:lang w:eastAsia="ru-RU" w:bidi="ru-RU"/>
        </w:rPr>
        <w:t>. Ставка дисконтирования капитала составляет 10%.</w:t>
      </w:r>
      <w:r w:rsidR="00281824">
        <w:rPr>
          <w:color w:val="000000"/>
          <w:sz w:val="28"/>
          <w:szCs w:val="28"/>
          <w:lang w:eastAsia="ru-RU" w:bidi="ru-RU"/>
        </w:rPr>
        <w:t xml:space="preserve"> Горизонт оценки чувствительности составляет 3 года.</w:t>
      </w:r>
    </w:p>
    <w:p w14:paraId="75D83B14" w14:textId="77777777" w:rsidR="00281824" w:rsidRDefault="008826AD" w:rsidP="007C62B8">
      <w:pPr>
        <w:pStyle w:val="60"/>
        <w:shd w:val="clear" w:color="auto" w:fill="auto"/>
        <w:spacing w:before="0" w:line="360" w:lineRule="auto"/>
        <w:ind w:firstLine="709"/>
        <w:contextualSpacing/>
        <w:rPr>
          <w:color w:val="000000"/>
          <w:sz w:val="28"/>
          <w:szCs w:val="28"/>
          <w:lang w:eastAsia="ru-RU" w:bidi="ru-RU"/>
        </w:rPr>
      </w:pPr>
      <w:r w:rsidRPr="008826AD">
        <w:rPr>
          <w:color w:val="000000"/>
          <w:sz w:val="28"/>
          <w:szCs w:val="28"/>
          <w:lang w:eastAsia="ru-RU" w:bidi="ru-RU"/>
        </w:rPr>
        <w:t>Оцените чувствительность чистого денежного потока к последовательн</w:t>
      </w:r>
      <w:r w:rsidR="00281824">
        <w:rPr>
          <w:color w:val="000000"/>
          <w:sz w:val="28"/>
          <w:szCs w:val="28"/>
          <w:lang w:eastAsia="ru-RU" w:bidi="ru-RU"/>
        </w:rPr>
        <w:t>ы</w:t>
      </w:r>
      <w:r w:rsidRPr="008826AD">
        <w:rPr>
          <w:color w:val="000000"/>
          <w:sz w:val="28"/>
          <w:szCs w:val="28"/>
          <w:lang w:eastAsia="ru-RU" w:bidi="ru-RU"/>
        </w:rPr>
        <w:t>м единичн</w:t>
      </w:r>
      <w:r w:rsidR="00281824">
        <w:rPr>
          <w:color w:val="000000"/>
          <w:sz w:val="28"/>
          <w:szCs w:val="28"/>
          <w:lang w:eastAsia="ru-RU" w:bidi="ru-RU"/>
        </w:rPr>
        <w:t>ы</w:t>
      </w:r>
      <w:r w:rsidRPr="008826AD">
        <w:rPr>
          <w:color w:val="000000"/>
          <w:sz w:val="28"/>
          <w:szCs w:val="28"/>
          <w:lang w:eastAsia="ru-RU" w:bidi="ru-RU"/>
        </w:rPr>
        <w:t>м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="00281824">
        <w:rPr>
          <w:color w:val="000000"/>
          <w:sz w:val="28"/>
          <w:szCs w:val="28"/>
          <w:lang w:eastAsia="ru-RU" w:bidi="ru-RU"/>
        </w:rPr>
        <w:t>колебаниям на 10%  следующих показателей:</w:t>
      </w:r>
    </w:p>
    <w:p w14:paraId="035F6914" w14:textId="77777777" w:rsidR="00281824" w:rsidRDefault="00281824" w:rsidP="00281824">
      <w:pPr>
        <w:pStyle w:val="60"/>
        <w:numPr>
          <w:ilvl w:val="0"/>
          <w:numId w:val="1"/>
        </w:numPr>
        <w:shd w:val="clear" w:color="auto" w:fill="auto"/>
        <w:tabs>
          <w:tab w:val="left" w:pos="1134"/>
        </w:tabs>
        <w:spacing w:before="0" w:line="360" w:lineRule="auto"/>
        <w:ind w:left="0" w:firstLine="709"/>
        <w:contextualSpacing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объема реализации продукции;</w:t>
      </w:r>
    </w:p>
    <w:p w14:paraId="7E4ECCA6" w14:textId="77777777" w:rsidR="00281824" w:rsidRDefault="00281824" w:rsidP="00281824">
      <w:pPr>
        <w:pStyle w:val="60"/>
        <w:numPr>
          <w:ilvl w:val="0"/>
          <w:numId w:val="1"/>
        </w:numPr>
        <w:shd w:val="clear" w:color="auto" w:fill="auto"/>
        <w:tabs>
          <w:tab w:val="left" w:pos="1134"/>
        </w:tabs>
        <w:spacing w:before="0" w:line="360" w:lineRule="auto"/>
        <w:ind w:left="0" w:firstLine="709"/>
        <w:contextualSpacing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переменных издержек на единицу продукции;</w:t>
      </w:r>
    </w:p>
    <w:p w14:paraId="300DF8D6" w14:textId="77777777" w:rsidR="00281824" w:rsidRDefault="00281824" w:rsidP="00281824">
      <w:pPr>
        <w:pStyle w:val="60"/>
        <w:numPr>
          <w:ilvl w:val="0"/>
          <w:numId w:val="1"/>
        </w:numPr>
        <w:shd w:val="clear" w:color="auto" w:fill="auto"/>
        <w:tabs>
          <w:tab w:val="left" w:pos="1134"/>
        </w:tabs>
        <w:spacing w:before="0" w:line="360" w:lineRule="auto"/>
        <w:ind w:left="0" w:firstLine="709"/>
        <w:contextualSpacing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постоянных издержек;</w:t>
      </w:r>
    </w:p>
    <w:p w14:paraId="230FFF63" w14:textId="77777777" w:rsidR="00281824" w:rsidRDefault="00281824" w:rsidP="00281824">
      <w:pPr>
        <w:pStyle w:val="60"/>
        <w:numPr>
          <w:ilvl w:val="0"/>
          <w:numId w:val="1"/>
        </w:numPr>
        <w:shd w:val="clear" w:color="auto" w:fill="auto"/>
        <w:tabs>
          <w:tab w:val="left" w:pos="1134"/>
        </w:tabs>
        <w:spacing w:before="0" w:line="360" w:lineRule="auto"/>
        <w:ind w:left="0" w:firstLine="709"/>
        <w:contextualSpacing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цены реализации;</w:t>
      </w:r>
    </w:p>
    <w:p w14:paraId="37C5440B" w14:textId="77777777" w:rsidR="008826AD" w:rsidRPr="008826AD" w:rsidRDefault="00281824" w:rsidP="00281824">
      <w:pPr>
        <w:pStyle w:val="60"/>
        <w:numPr>
          <w:ilvl w:val="0"/>
          <w:numId w:val="1"/>
        </w:numPr>
        <w:shd w:val="clear" w:color="auto" w:fill="auto"/>
        <w:tabs>
          <w:tab w:val="left" w:pos="1134"/>
        </w:tabs>
        <w:spacing w:before="0" w:line="360" w:lineRule="auto"/>
        <w:ind w:left="0" w:firstLine="709"/>
        <w:contextualSpacing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цены капитала.  </w:t>
      </w:r>
    </w:p>
    <w:p w14:paraId="3EE65E41" w14:textId="77777777" w:rsidR="00FC77CB" w:rsidRDefault="00FC77CB" w:rsidP="00FC77C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7C62B8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Анализ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сценариев</w:t>
      </w:r>
    </w:p>
    <w:p w14:paraId="26BAC3C0" w14:textId="77777777" w:rsidR="00FC77CB" w:rsidRDefault="00FC77CB" w:rsidP="00FC77C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Задача 4.7</w:t>
      </w:r>
      <w:r w:rsidRPr="00384E2C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. </w:t>
      </w:r>
      <w:r w:rsidRPr="00384E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Для задачи 4.2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  <w:r w:rsidRPr="00384E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рассчитайте значение </w:t>
      </w:r>
      <w:proofErr w:type="gramStart"/>
      <w:r w:rsidRPr="00384E2C">
        <w:rPr>
          <w:rFonts w:ascii="Times New Roman" w:hAnsi="Times New Roman" w:cs="Times New Roman"/>
          <w:i/>
          <w:color w:val="000000"/>
          <w:sz w:val="28"/>
          <w:szCs w:val="28"/>
          <w:lang w:val="en-US" w:eastAsia="ru-RU" w:bidi="ru-RU"/>
        </w:rPr>
        <w:t>NPV</w:t>
      </w:r>
      <w:r w:rsidRPr="00384E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для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трех сценариев развития событий:</w:t>
      </w:r>
    </w:p>
    <w:p w14:paraId="65F451F2" w14:textId="77777777" w:rsidR="00FC77CB" w:rsidRPr="00384E2C" w:rsidRDefault="00FC77CB" w:rsidP="00FC77CB">
      <w:pPr>
        <w:pStyle w:val="a9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оптимистического – значения всех факторных переменных улучшаются на 10%;</w:t>
      </w:r>
    </w:p>
    <w:p w14:paraId="68F8AFC4" w14:textId="77777777" w:rsidR="00FC77CB" w:rsidRPr="00384E2C" w:rsidRDefault="00FC77CB" w:rsidP="00FC77CB">
      <w:pPr>
        <w:pStyle w:val="a9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384E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пессимистического – значения всех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факторных  переменных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ухудшаются на 10%;</w:t>
      </w:r>
    </w:p>
    <w:p w14:paraId="277BDFE6" w14:textId="77777777" w:rsidR="00FC77CB" w:rsidRDefault="00FC77CB" w:rsidP="00FC77CB">
      <w:pPr>
        <w:pStyle w:val="a9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384E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основного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– значения всех факторных переменных остаются неизменными.</w:t>
      </w:r>
    </w:p>
    <w:p w14:paraId="56495165" w14:textId="77777777" w:rsidR="00FC77CB" w:rsidRPr="00C3642F" w:rsidRDefault="00FC77CB" w:rsidP="00FC77CB">
      <w:pPr>
        <w:pStyle w:val="a9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Рассчитать ожидаемое значение </w:t>
      </w:r>
      <w:r w:rsidRPr="00C3642F">
        <w:rPr>
          <w:rFonts w:ascii="Times New Roman" w:hAnsi="Times New Roman" w:cs="Times New Roman"/>
          <w:i/>
          <w:color w:val="000000"/>
          <w:sz w:val="28"/>
          <w:szCs w:val="28"/>
          <w:lang w:val="en-US" w:eastAsia="ru-RU" w:bidi="ru-RU"/>
        </w:rPr>
        <w:t>NPV</w:t>
      </w:r>
      <w:r w:rsidRPr="00C3642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при вероятностях наступления сценариев: оптимистического 0,25; основного 0,5; пессимистического 0,25. Определить среднее квадратическое отклонение и коэффициент вариации </w:t>
      </w:r>
      <w:r w:rsidRPr="00C3642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проекта.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Сделать вывод относительно общей целесообразности такого проекта.</w:t>
      </w:r>
    </w:p>
    <w:p w14:paraId="6E10D58C" w14:textId="77777777" w:rsidR="00FC77CB" w:rsidRDefault="00FC77CB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>
        <w:rPr>
          <w:b/>
          <w:color w:val="000000"/>
          <w:sz w:val="28"/>
          <w:szCs w:val="28"/>
          <w:lang w:eastAsia="ru-RU" w:bidi="ru-RU"/>
        </w:rPr>
        <w:br w:type="page"/>
      </w:r>
    </w:p>
    <w:p w14:paraId="25D033FD" w14:textId="55C47D89" w:rsidR="00B12EBE" w:rsidRPr="00281824" w:rsidRDefault="00B12EBE" w:rsidP="00B12EBE">
      <w:pPr>
        <w:pStyle w:val="60"/>
        <w:shd w:val="clear" w:color="auto" w:fill="auto"/>
        <w:spacing w:before="0" w:line="360" w:lineRule="auto"/>
        <w:ind w:firstLine="709"/>
        <w:contextualSpacing/>
        <w:rPr>
          <w:color w:val="000000"/>
          <w:sz w:val="28"/>
          <w:szCs w:val="28"/>
          <w:lang w:eastAsia="ru-RU" w:bidi="ru-RU"/>
        </w:rPr>
      </w:pPr>
      <w:r>
        <w:rPr>
          <w:b/>
          <w:color w:val="000000"/>
          <w:sz w:val="28"/>
          <w:szCs w:val="28"/>
          <w:lang w:eastAsia="ru-RU" w:bidi="ru-RU"/>
        </w:rPr>
        <w:lastRenderedPageBreak/>
        <w:t xml:space="preserve">Решение. </w:t>
      </w:r>
      <w:r>
        <w:rPr>
          <w:color w:val="000000"/>
          <w:sz w:val="28"/>
          <w:szCs w:val="28"/>
          <w:lang w:eastAsia="ru-RU" w:bidi="ru-RU"/>
        </w:rPr>
        <w:t xml:space="preserve">Вначале необходимо оценить дисконтированный чистый денежный поток предприятия за 3 года при заданных значениях параметров. Для этого составим расчетную таблицу 4.1. </w:t>
      </w:r>
    </w:p>
    <w:p w14:paraId="3F672A28" w14:textId="77777777" w:rsidR="00B12EBE" w:rsidRDefault="00B12EBE" w:rsidP="00B12EBE">
      <w:pPr>
        <w:pStyle w:val="60"/>
        <w:shd w:val="clear" w:color="auto" w:fill="auto"/>
        <w:spacing w:before="0" w:line="360" w:lineRule="auto"/>
        <w:ind w:firstLine="709"/>
        <w:contextualSpacing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Таблица 4.1 – Ожидаемые результаты деятельности предприятия за 3 года.</w:t>
      </w:r>
    </w:p>
    <w:tbl>
      <w:tblPr>
        <w:tblStyle w:val="a3"/>
        <w:tblW w:w="9371" w:type="dxa"/>
        <w:jc w:val="center"/>
        <w:tblLook w:val="04A0" w:firstRow="1" w:lastRow="0" w:firstColumn="1" w:lastColumn="0" w:noHBand="0" w:noVBand="1"/>
      </w:tblPr>
      <w:tblGrid>
        <w:gridCol w:w="937"/>
        <w:gridCol w:w="776"/>
        <w:gridCol w:w="1403"/>
        <w:gridCol w:w="770"/>
        <w:gridCol w:w="884"/>
        <w:gridCol w:w="884"/>
        <w:gridCol w:w="884"/>
        <w:gridCol w:w="636"/>
        <w:gridCol w:w="1351"/>
        <w:gridCol w:w="846"/>
      </w:tblGrid>
      <w:tr w:rsidR="00B12EBE" w:rsidRPr="000466A1" w14:paraId="22EB1401" w14:textId="77777777" w:rsidTr="00B12EBE">
        <w:trPr>
          <w:cantSplit/>
          <w:trHeight w:val="2664"/>
          <w:jc w:val="center"/>
        </w:trPr>
        <w:tc>
          <w:tcPr>
            <w:tcW w:w="937" w:type="dxa"/>
            <w:textDirection w:val="btLr"/>
            <w:vAlign w:val="center"/>
          </w:tcPr>
          <w:p w14:paraId="73C911AD" w14:textId="77777777" w:rsidR="00B12EBE" w:rsidRPr="000466A1" w:rsidRDefault="00B12EBE" w:rsidP="00452CE8">
            <w:pPr>
              <w:pStyle w:val="60"/>
              <w:shd w:val="clear" w:color="auto" w:fill="auto"/>
              <w:spacing w:before="0" w:line="240" w:lineRule="auto"/>
              <w:ind w:left="113" w:right="113" w:firstLine="0"/>
              <w:contextualSpacing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  <w:r w:rsidRPr="000466A1">
              <w:rPr>
                <w:color w:val="000000"/>
                <w:sz w:val="28"/>
                <w:szCs w:val="28"/>
                <w:lang w:eastAsia="ru-RU" w:bidi="ru-RU"/>
              </w:rPr>
              <w:t>Год</w:t>
            </w:r>
          </w:p>
        </w:tc>
        <w:tc>
          <w:tcPr>
            <w:tcW w:w="776" w:type="dxa"/>
            <w:textDirection w:val="btLr"/>
            <w:vAlign w:val="center"/>
          </w:tcPr>
          <w:p w14:paraId="03B80F30" w14:textId="77777777" w:rsidR="00B12EBE" w:rsidRPr="000466A1" w:rsidRDefault="00B12EBE" w:rsidP="00452CE8">
            <w:pPr>
              <w:pStyle w:val="60"/>
              <w:shd w:val="clear" w:color="auto" w:fill="auto"/>
              <w:spacing w:before="0" w:line="240" w:lineRule="auto"/>
              <w:ind w:left="113" w:right="113" w:firstLine="0"/>
              <w:contextualSpacing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  <w:r w:rsidRPr="000466A1">
              <w:rPr>
                <w:color w:val="000000"/>
                <w:sz w:val="28"/>
                <w:szCs w:val="28"/>
                <w:lang w:eastAsia="ru-RU" w:bidi="ru-RU"/>
              </w:rPr>
              <w:t>Объем реализации, шт.</w:t>
            </w:r>
          </w:p>
        </w:tc>
        <w:tc>
          <w:tcPr>
            <w:tcW w:w="1414" w:type="dxa"/>
            <w:textDirection w:val="btLr"/>
            <w:vAlign w:val="center"/>
          </w:tcPr>
          <w:p w14:paraId="472B694C" w14:textId="77777777" w:rsidR="00B12EBE" w:rsidRPr="000466A1" w:rsidRDefault="00B12EBE" w:rsidP="00452CE8">
            <w:pPr>
              <w:pStyle w:val="60"/>
              <w:shd w:val="clear" w:color="auto" w:fill="auto"/>
              <w:spacing w:before="0" w:line="240" w:lineRule="auto"/>
              <w:ind w:left="113" w:right="113" w:firstLine="0"/>
              <w:contextualSpacing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  <w:r w:rsidRPr="000466A1">
              <w:rPr>
                <w:color w:val="000000"/>
                <w:sz w:val="28"/>
                <w:szCs w:val="28"/>
                <w:lang w:eastAsia="ru-RU" w:bidi="ru-RU"/>
              </w:rPr>
              <w:t xml:space="preserve">Переменные издержки на единицу продукции, </w:t>
            </w:r>
            <w:proofErr w:type="spellStart"/>
            <w:r w:rsidRPr="000466A1">
              <w:rPr>
                <w:color w:val="000000"/>
                <w:sz w:val="28"/>
                <w:szCs w:val="28"/>
                <w:lang w:eastAsia="ru-RU" w:bidi="ru-RU"/>
              </w:rPr>
              <w:t>ден</w:t>
            </w:r>
            <w:proofErr w:type="spellEnd"/>
            <w:r w:rsidRPr="000466A1">
              <w:rPr>
                <w:color w:val="000000"/>
                <w:sz w:val="28"/>
                <w:szCs w:val="28"/>
                <w:lang w:eastAsia="ru-RU" w:bidi="ru-RU"/>
              </w:rPr>
              <w:t>. ед.</w:t>
            </w:r>
          </w:p>
        </w:tc>
        <w:tc>
          <w:tcPr>
            <w:tcW w:w="772" w:type="dxa"/>
            <w:textDirection w:val="btLr"/>
            <w:vAlign w:val="center"/>
          </w:tcPr>
          <w:p w14:paraId="67735FAD" w14:textId="77777777" w:rsidR="00B12EBE" w:rsidRPr="000466A1" w:rsidRDefault="00B12EBE" w:rsidP="00452CE8">
            <w:pPr>
              <w:pStyle w:val="60"/>
              <w:shd w:val="clear" w:color="auto" w:fill="auto"/>
              <w:spacing w:before="0" w:line="240" w:lineRule="auto"/>
              <w:ind w:left="113" w:right="113" w:firstLine="0"/>
              <w:contextualSpacing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  <w:r w:rsidRPr="000466A1">
              <w:rPr>
                <w:color w:val="000000"/>
                <w:sz w:val="28"/>
                <w:szCs w:val="28"/>
                <w:lang w:eastAsia="ru-RU" w:bidi="ru-RU"/>
              </w:rPr>
              <w:t>Постоянные издержки</w:t>
            </w:r>
            <w:r>
              <w:rPr>
                <w:color w:val="000000"/>
                <w:sz w:val="28"/>
                <w:szCs w:val="28"/>
                <w:lang w:eastAsia="ru-RU" w:bidi="ru-RU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lang w:eastAsia="ru-RU" w:bidi="ru-RU"/>
              </w:rPr>
              <w:t>ден</w:t>
            </w:r>
            <w:proofErr w:type="spellEnd"/>
            <w:r>
              <w:rPr>
                <w:color w:val="000000"/>
                <w:sz w:val="28"/>
                <w:szCs w:val="28"/>
                <w:lang w:eastAsia="ru-RU" w:bidi="ru-RU"/>
              </w:rPr>
              <w:t>. ед.</w:t>
            </w:r>
          </w:p>
        </w:tc>
        <w:tc>
          <w:tcPr>
            <w:tcW w:w="866" w:type="dxa"/>
            <w:textDirection w:val="btLr"/>
            <w:vAlign w:val="center"/>
          </w:tcPr>
          <w:p w14:paraId="502A4C3C" w14:textId="77777777" w:rsidR="00B12EBE" w:rsidRDefault="00B12EBE" w:rsidP="00452CE8">
            <w:pPr>
              <w:pStyle w:val="60"/>
              <w:shd w:val="clear" w:color="auto" w:fill="auto"/>
              <w:spacing w:before="0" w:line="240" w:lineRule="auto"/>
              <w:ind w:left="113" w:right="113" w:firstLine="0"/>
              <w:contextualSpacing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  <w:r w:rsidRPr="000466A1">
              <w:rPr>
                <w:color w:val="000000"/>
                <w:sz w:val="28"/>
                <w:szCs w:val="28"/>
                <w:lang w:eastAsia="ru-RU" w:bidi="ru-RU"/>
              </w:rPr>
              <w:t>Себестоимость</w:t>
            </w:r>
            <w:r>
              <w:rPr>
                <w:color w:val="000000"/>
                <w:sz w:val="28"/>
                <w:szCs w:val="28"/>
                <w:lang w:eastAsia="ru-RU" w:bidi="ru-RU"/>
              </w:rPr>
              <w:t xml:space="preserve">, </w:t>
            </w:r>
          </w:p>
          <w:p w14:paraId="01BB7237" w14:textId="77777777" w:rsidR="00B12EBE" w:rsidRPr="000466A1" w:rsidRDefault="00B12EBE" w:rsidP="00452CE8">
            <w:pPr>
              <w:pStyle w:val="60"/>
              <w:shd w:val="clear" w:color="auto" w:fill="auto"/>
              <w:spacing w:before="0" w:line="240" w:lineRule="auto"/>
              <w:ind w:left="113" w:right="113" w:firstLine="0"/>
              <w:contextualSpacing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 w:bidi="ru-RU"/>
              </w:rPr>
              <w:t>ден</w:t>
            </w:r>
            <w:proofErr w:type="spellEnd"/>
            <w:r>
              <w:rPr>
                <w:color w:val="000000"/>
                <w:sz w:val="28"/>
                <w:szCs w:val="28"/>
                <w:lang w:eastAsia="ru-RU" w:bidi="ru-RU"/>
              </w:rPr>
              <w:t>. ед.</w:t>
            </w:r>
          </w:p>
        </w:tc>
        <w:tc>
          <w:tcPr>
            <w:tcW w:w="883" w:type="dxa"/>
            <w:textDirection w:val="btLr"/>
            <w:vAlign w:val="center"/>
          </w:tcPr>
          <w:p w14:paraId="0F196859" w14:textId="77777777" w:rsidR="00B12EBE" w:rsidRDefault="00B12EBE" w:rsidP="00452CE8">
            <w:pPr>
              <w:pStyle w:val="60"/>
              <w:shd w:val="clear" w:color="auto" w:fill="auto"/>
              <w:spacing w:before="0" w:line="240" w:lineRule="auto"/>
              <w:ind w:left="113" w:right="113" w:firstLine="0"/>
              <w:contextualSpacing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  <w:r w:rsidRPr="000466A1">
              <w:rPr>
                <w:color w:val="000000"/>
                <w:sz w:val="28"/>
                <w:szCs w:val="28"/>
                <w:lang w:eastAsia="ru-RU" w:bidi="ru-RU"/>
              </w:rPr>
              <w:t>Цена реализации</w:t>
            </w:r>
            <w:r>
              <w:rPr>
                <w:color w:val="000000"/>
                <w:sz w:val="28"/>
                <w:szCs w:val="28"/>
                <w:lang w:eastAsia="ru-RU" w:bidi="ru-RU"/>
              </w:rPr>
              <w:t xml:space="preserve">, </w:t>
            </w:r>
          </w:p>
          <w:p w14:paraId="5CC4D2EF" w14:textId="77777777" w:rsidR="00B12EBE" w:rsidRPr="000466A1" w:rsidRDefault="00B12EBE" w:rsidP="00452CE8">
            <w:pPr>
              <w:pStyle w:val="60"/>
              <w:shd w:val="clear" w:color="auto" w:fill="auto"/>
              <w:spacing w:before="0" w:line="240" w:lineRule="auto"/>
              <w:ind w:left="113" w:right="113" w:firstLine="0"/>
              <w:contextualSpacing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 w:bidi="ru-RU"/>
              </w:rPr>
              <w:t>ден</w:t>
            </w:r>
            <w:proofErr w:type="spellEnd"/>
            <w:r>
              <w:rPr>
                <w:color w:val="000000"/>
                <w:sz w:val="28"/>
                <w:szCs w:val="28"/>
                <w:lang w:eastAsia="ru-RU" w:bidi="ru-RU"/>
              </w:rPr>
              <w:t>. ед.</w:t>
            </w:r>
          </w:p>
        </w:tc>
        <w:tc>
          <w:tcPr>
            <w:tcW w:w="883" w:type="dxa"/>
            <w:textDirection w:val="btLr"/>
            <w:vAlign w:val="center"/>
          </w:tcPr>
          <w:p w14:paraId="05DCF8F0" w14:textId="77777777" w:rsidR="00B12EBE" w:rsidRDefault="00B12EBE" w:rsidP="00452CE8">
            <w:pPr>
              <w:pStyle w:val="60"/>
              <w:shd w:val="clear" w:color="auto" w:fill="auto"/>
              <w:spacing w:before="0" w:line="240" w:lineRule="auto"/>
              <w:ind w:left="113" w:right="113" w:firstLine="0"/>
              <w:contextualSpacing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  <w:r w:rsidRPr="000466A1">
              <w:rPr>
                <w:color w:val="000000"/>
                <w:sz w:val="28"/>
                <w:szCs w:val="28"/>
                <w:lang w:eastAsia="ru-RU" w:bidi="ru-RU"/>
              </w:rPr>
              <w:t>Выручка</w:t>
            </w:r>
            <w:r>
              <w:rPr>
                <w:color w:val="000000"/>
                <w:sz w:val="28"/>
                <w:szCs w:val="28"/>
                <w:lang w:eastAsia="ru-RU" w:bidi="ru-RU"/>
              </w:rPr>
              <w:t xml:space="preserve">, </w:t>
            </w:r>
          </w:p>
          <w:p w14:paraId="0946C810" w14:textId="77777777" w:rsidR="00B12EBE" w:rsidRPr="000466A1" w:rsidRDefault="00B12EBE" w:rsidP="00452CE8">
            <w:pPr>
              <w:pStyle w:val="60"/>
              <w:shd w:val="clear" w:color="auto" w:fill="auto"/>
              <w:spacing w:before="0" w:line="240" w:lineRule="auto"/>
              <w:ind w:left="113" w:right="113" w:firstLine="0"/>
              <w:contextualSpacing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 w:bidi="ru-RU"/>
              </w:rPr>
              <w:t>ден</w:t>
            </w:r>
            <w:proofErr w:type="spellEnd"/>
            <w:r>
              <w:rPr>
                <w:color w:val="000000"/>
                <w:sz w:val="28"/>
                <w:szCs w:val="28"/>
                <w:lang w:eastAsia="ru-RU" w:bidi="ru-RU"/>
              </w:rPr>
              <w:t>. ед.</w:t>
            </w:r>
          </w:p>
        </w:tc>
        <w:tc>
          <w:tcPr>
            <w:tcW w:w="636" w:type="dxa"/>
            <w:textDirection w:val="btLr"/>
            <w:vAlign w:val="center"/>
          </w:tcPr>
          <w:p w14:paraId="7B75BC1D" w14:textId="77777777" w:rsidR="00B12EBE" w:rsidRPr="000466A1" w:rsidRDefault="00B12EBE" w:rsidP="00452CE8">
            <w:pPr>
              <w:pStyle w:val="60"/>
              <w:shd w:val="clear" w:color="auto" w:fill="auto"/>
              <w:spacing w:before="0" w:line="240" w:lineRule="auto"/>
              <w:ind w:left="113" w:right="113" w:firstLine="0"/>
              <w:contextualSpacing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  <w:r w:rsidRPr="000466A1">
              <w:rPr>
                <w:color w:val="000000"/>
                <w:sz w:val="28"/>
                <w:szCs w:val="28"/>
                <w:lang w:eastAsia="ru-RU" w:bidi="ru-RU"/>
              </w:rPr>
              <w:t>Доход</w:t>
            </w:r>
            <w:r>
              <w:rPr>
                <w:color w:val="000000"/>
                <w:sz w:val="28"/>
                <w:szCs w:val="28"/>
                <w:lang w:eastAsia="ru-RU" w:bidi="ru-RU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lang w:eastAsia="ru-RU" w:bidi="ru-RU"/>
              </w:rPr>
              <w:t>ден</w:t>
            </w:r>
            <w:proofErr w:type="spellEnd"/>
            <w:r>
              <w:rPr>
                <w:color w:val="000000"/>
                <w:sz w:val="28"/>
                <w:szCs w:val="28"/>
                <w:lang w:eastAsia="ru-RU" w:bidi="ru-RU"/>
              </w:rPr>
              <w:t>. ед.</w:t>
            </w:r>
          </w:p>
        </w:tc>
        <w:tc>
          <w:tcPr>
            <w:tcW w:w="1358" w:type="dxa"/>
            <w:textDirection w:val="btLr"/>
            <w:vAlign w:val="center"/>
          </w:tcPr>
          <w:p w14:paraId="6EBEAE7A" w14:textId="77777777" w:rsidR="00B12EBE" w:rsidRPr="000466A1" w:rsidRDefault="00B12EBE" w:rsidP="00452CE8">
            <w:pPr>
              <w:pStyle w:val="60"/>
              <w:shd w:val="clear" w:color="auto" w:fill="auto"/>
              <w:spacing w:before="0" w:line="240" w:lineRule="auto"/>
              <w:ind w:left="113" w:right="113" w:firstLine="0"/>
              <w:contextualSpacing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  <w:r w:rsidRPr="000466A1">
              <w:rPr>
                <w:color w:val="000000"/>
                <w:sz w:val="28"/>
                <w:szCs w:val="28"/>
                <w:lang w:eastAsia="ru-RU" w:bidi="ru-RU"/>
              </w:rPr>
              <w:t>Коэффициент дисконтирования при цене капитала 10%</w:t>
            </w:r>
          </w:p>
        </w:tc>
        <w:tc>
          <w:tcPr>
            <w:tcW w:w="846" w:type="dxa"/>
            <w:textDirection w:val="btLr"/>
            <w:vAlign w:val="center"/>
          </w:tcPr>
          <w:p w14:paraId="24386799" w14:textId="77777777" w:rsidR="00B12EBE" w:rsidRPr="000466A1" w:rsidRDefault="00B12EBE" w:rsidP="00452CE8">
            <w:pPr>
              <w:pStyle w:val="60"/>
              <w:shd w:val="clear" w:color="auto" w:fill="auto"/>
              <w:spacing w:before="0" w:line="240" w:lineRule="auto"/>
              <w:ind w:left="113" w:right="113" w:firstLine="0"/>
              <w:contextualSpacing/>
              <w:jc w:val="center"/>
              <w:rPr>
                <w:i/>
                <w:color w:val="000000"/>
                <w:sz w:val="28"/>
                <w:szCs w:val="28"/>
                <w:lang w:eastAsia="ru-RU" w:bidi="ru-RU"/>
              </w:rPr>
            </w:pPr>
            <w:r w:rsidRPr="000466A1">
              <w:rPr>
                <w:i/>
                <w:color w:val="000000"/>
                <w:sz w:val="28"/>
                <w:szCs w:val="28"/>
                <w:lang w:val="en-US" w:eastAsia="ru-RU" w:bidi="ru-RU"/>
              </w:rPr>
              <w:t>NPV</w:t>
            </w:r>
            <w:r>
              <w:rPr>
                <w:color w:val="000000"/>
                <w:sz w:val="28"/>
                <w:szCs w:val="28"/>
                <w:lang w:eastAsia="ru-RU" w:bidi="ru-RU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lang w:eastAsia="ru-RU" w:bidi="ru-RU"/>
              </w:rPr>
              <w:t>ден</w:t>
            </w:r>
            <w:proofErr w:type="spellEnd"/>
            <w:r>
              <w:rPr>
                <w:color w:val="000000"/>
                <w:sz w:val="28"/>
                <w:szCs w:val="28"/>
                <w:lang w:eastAsia="ru-RU" w:bidi="ru-RU"/>
              </w:rPr>
              <w:t>. ед.</w:t>
            </w:r>
          </w:p>
        </w:tc>
      </w:tr>
      <w:tr w:rsidR="00B12EBE" w:rsidRPr="000466A1" w14:paraId="1CC3EA27" w14:textId="77777777" w:rsidTr="00B12EBE">
        <w:trPr>
          <w:jc w:val="center"/>
        </w:trPr>
        <w:tc>
          <w:tcPr>
            <w:tcW w:w="937" w:type="dxa"/>
            <w:vAlign w:val="center"/>
          </w:tcPr>
          <w:p w14:paraId="2F6B1F6A" w14:textId="77777777" w:rsidR="00B12EBE" w:rsidRPr="000466A1" w:rsidRDefault="00B12EBE" w:rsidP="00452CE8">
            <w:pPr>
              <w:pStyle w:val="60"/>
              <w:shd w:val="clear" w:color="auto" w:fill="auto"/>
              <w:spacing w:before="0" w:line="276" w:lineRule="auto"/>
              <w:ind w:firstLine="0"/>
              <w:contextualSpacing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  <w:r w:rsidRPr="000466A1">
              <w:rPr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776" w:type="dxa"/>
            <w:vAlign w:val="center"/>
          </w:tcPr>
          <w:p w14:paraId="3BA0F010" w14:textId="77777777" w:rsidR="00B12EBE" w:rsidRPr="006D2238" w:rsidRDefault="00B12EBE" w:rsidP="00452CE8">
            <w:pPr>
              <w:pStyle w:val="60"/>
              <w:shd w:val="clear" w:color="auto" w:fill="auto"/>
              <w:spacing w:before="0" w:line="276" w:lineRule="auto"/>
              <w:ind w:firstLine="0"/>
              <w:contextualSpacing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  <w:r w:rsidRPr="006D2238">
              <w:rPr>
                <w:color w:val="000000"/>
                <w:sz w:val="28"/>
                <w:szCs w:val="28"/>
                <w:lang w:eastAsia="ru-RU" w:bidi="ru-RU"/>
              </w:rPr>
              <w:t>1000</w:t>
            </w:r>
          </w:p>
        </w:tc>
        <w:tc>
          <w:tcPr>
            <w:tcW w:w="1414" w:type="dxa"/>
            <w:vAlign w:val="center"/>
          </w:tcPr>
          <w:p w14:paraId="28266563" w14:textId="77777777" w:rsidR="00B12EBE" w:rsidRPr="006D2238" w:rsidRDefault="00B12EBE" w:rsidP="00452CE8">
            <w:pPr>
              <w:pStyle w:val="60"/>
              <w:shd w:val="clear" w:color="auto" w:fill="auto"/>
              <w:spacing w:before="0" w:line="276" w:lineRule="auto"/>
              <w:ind w:firstLine="0"/>
              <w:contextualSpacing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  <w:r w:rsidRPr="006D2238">
              <w:rPr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772" w:type="dxa"/>
            <w:vAlign w:val="center"/>
          </w:tcPr>
          <w:p w14:paraId="640C5D0E" w14:textId="77777777" w:rsidR="00B12EBE" w:rsidRPr="006D2238" w:rsidRDefault="00B12EBE" w:rsidP="00452CE8">
            <w:pPr>
              <w:pStyle w:val="60"/>
              <w:shd w:val="clear" w:color="auto" w:fill="auto"/>
              <w:spacing w:before="0" w:line="276" w:lineRule="auto"/>
              <w:ind w:firstLine="0"/>
              <w:contextualSpacing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  <w:r w:rsidRPr="006D2238">
              <w:rPr>
                <w:color w:val="000000"/>
                <w:sz w:val="28"/>
                <w:szCs w:val="28"/>
                <w:lang w:eastAsia="ru-RU" w:bidi="ru-RU"/>
              </w:rPr>
              <w:t>500</w:t>
            </w:r>
          </w:p>
        </w:tc>
        <w:tc>
          <w:tcPr>
            <w:tcW w:w="866" w:type="dxa"/>
            <w:vAlign w:val="center"/>
          </w:tcPr>
          <w:p w14:paraId="495AD6F9" w14:textId="77777777" w:rsidR="00B12EBE" w:rsidRPr="006D2238" w:rsidRDefault="00B12EBE" w:rsidP="00452CE8">
            <w:pPr>
              <w:pStyle w:val="60"/>
              <w:shd w:val="clear" w:color="auto" w:fill="auto"/>
              <w:spacing w:before="0" w:line="276" w:lineRule="auto"/>
              <w:ind w:firstLine="0"/>
              <w:contextualSpacing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  <w:r w:rsidRPr="006D2238">
              <w:rPr>
                <w:color w:val="000000"/>
                <w:sz w:val="28"/>
                <w:szCs w:val="28"/>
                <w:lang w:eastAsia="ru-RU" w:bidi="ru-RU"/>
              </w:rPr>
              <w:t>3500</w:t>
            </w:r>
          </w:p>
        </w:tc>
        <w:tc>
          <w:tcPr>
            <w:tcW w:w="883" w:type="dxa"/>
            <w:vAlign w:val="center"/>
          </w:tcPr>
          <w:p w14:paraId="3CF5F615" w14:textId="77777777" w:rsidR="00B12EBE" w:rsidRPr="006D2238" w:rsidRDefault="00B12EBE" w:rsidP="00452CE8">
            <w:pPr>
              <w:pStyle w:val="60"/>
              <w:shd w:val="clear" w:color="auto" w:fill="auto"/>
              <w:spacing w:before="0" w:line="276" w:lineRule="auto"/>
              <w:ind w:firstLine="0"/>
              <w:contextualSpacing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  <w:r w:rsidRPr="006D2238">
              <w:rPr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883" w:type="dxa"/>
            <w:vAlign w:val="center"/>
          </w:tcPr>
          <w:p w14:paraId="42EE657C" w14:textId="77777777" w:rsidR="00B12EBE" w:rsidRPr="006D2238" w:rsidRDefault="00B12EBE" w:rsidP="00452CE8">
            <w:pPr>
              <w:pStyle w:val="60"/>
              <w:shd w:val="clear" w:color="auto" w:fill="auto"/>
              <w:spacing w:before="0" w:line="276" w:lineRule="auto"/>
              <w:ind w:firstLine="0"/>
              <w:contextualSpacing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  <w:r w:rsidRPr="006D2238">
              <w:rPr>
                <w:color w:val="000000"/>
                <w:sz w:val="28"/>
                <w:szCs w:val="28"/>
                <w:lang w:eastAsia="ru-RU" w:bidi="ru-RU"/>
              </w:rPr>
              <w:t>4000</w:t>
            </w:r>
          </w:p>
        </w:tc>
        <w:tc>
          <w:tcPr>
            <w:tcW w:w="636" w:type="dxa"/>
            <w:vAlign w:val="center"/>
          </w:tcPr>
          <w:p w14:paraId="4EB8286D" w14:textId="77777777" w:rsidR="00B12EBE" w:rsidRPr="006D2238" w:rsidRDefault="00B12EBE" w:rsidP="00452CE8">
            <w:pPr>
              <w:pStyle w:val="60"/>
              <w:shd w:val="clear" w:color="auto" w:fill="auto"/>
              <w:spacing w:before="0" w:line="276" w:lineRule="auto"/>
              <w:ind w:firstLine="0"/>
              <w:contextualSpacing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  <w:r w:rsidRPr="006D2238">
              <w:rPr>
                <w:color w:val="000000"/>
                <w:sz w:val="28"/>
                <w:szCs w:val="28"/>
                <w:lang w:eastAsia="ru-RU" w:bidi="ru-RU"/>
              </w:rPr>
              <w:t>500</w:t>
            </w:r>
          </w:p>
        </w:tc>
        <w:tc>
          <w:tcPr>
            <w:tcW w:w="1358" w:type="dxa"/>
            <w:vAlign w:val="center"/>
          </w:tcPr>
          <w:p w14:paraId="09F3CA66" w14:textId="77777777" w:rsidR="00B12EBE" w:rsidRPr="006D2238" w:rsidRDefault="00B12EBE" w:rsidP="00452CE8">
            <w:pPr>
              <w:pStyle w:val="60"/>
              <w:shd w:val="clear" w:color="auto" w:fill="auto"/>
              <w:spacing w:before="0" w:line="276" w:lineRule="auto"/>
              <w:ind w:firstLine="0"/>
              <w:contextualSpacing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  <w:r w:rsidRPr="006D2238">
              <w:rPr>
                <w:color w:val="000000"/>
                <w:sz w:val="28"/>
                <w:szCs w:val="28"/>
                <w:lang w:eastAsia="ru-RU" w:bidi="ru-RU"/>
              </w:rPr>
              <w:t>0,909</w:t>
            </w:r>
          </w:p>
        </w:tc>
        <w:tc>
          <w:tcPr>
            <w:tcW w:w="846" w:type="dxa"/>
            <w:vAlign w:val="center"/>
          </w:tcPr>
          <w:p w14:paraId="68A854A3" w14:textId="77777777" w:rsidR="00B12EBE" w:rsidRPr="006D2238" w:rsidRDefault="00B12EBE" w:rsidP="00452CE8">
            <w:pPr>
              <w:pStyle w:val="60"/>
              <w:shd w:val="clear" w:color="auto" w:fill="auto"/>
              <w:spacing w:before="0" w:line="276" w:lineRule="auto"/>
              <w:ind w:firstLine="0"/>
              <w:contextualSpacing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  <w:r w:rsidRPr="006D2238">
              <w:rPr>
                <w:color w:val="000000"/>
                <w:sz w:val="28"/>
                <w:szCs w:val="28"/>
                <w:lang w:eastAsia="ru-RU" w:bidi="ru-RU"/>
              </w:rPr>
              <w:t>454,5</w:t>
            </w:r>
          </w:p>
        </w:tc>
      </w:tr>
      <w:tr w:rsidR="00B12EBE" w:rsidRPr="000466A1" w14:paraId="5BF55875" w14:textId="77777777" w:rsidTr="00B12EBE">
        <w:trPr>
          <w:jc w:val="center"/>
        </w:trPr>
        <w:tc>
          <w:tcPr>
            <w:tcW w:w="937" w:type="dxa"/>
            <w:vAlign w:val="center"/>
          </w:tcPr>
          <w:p w14:paraId="22FA9417" w14:textId="77777777" w:rsidR="00B12EBE" w:rsidRPr="000466A1" w:rsidRDefault="00B12EBE" w:rsidP="00452CE8">
            <w:pPr>
              <w:pStyle w:val="60"/>
              <w:shd w:val="clear" w:color="auto" w:fill="auto"/>
              <w:spacing w:before="0" w:line="276" w:lineRule="auto"/>
              <w:ind w:firstLine="0"/>
              <w:contextualSpacing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  <w:r w:rsidRPr="000466A1">
              <w:rPr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776" w:type="dxa"/>
            <w:vAlign w:val="center"/>
          </w:tcPr>
          <w:p w14:paraId="020FF97F" w14:textId="77777777" w:rsidR="00B12EBE" w:rsidRPr="006D2238" w:rsidRDefault="00B12EBE" w:rsidP="00452CE8">
            <w:pPr>
              <w:pStyle w:val="60"/>
              <w:shd w:val="clear" w:color="auto" w:fill="auto"/>
              <w:spacing w:before="0" w:line="276" w:lineRule="auto"/>
              <w:ind w:firstLine="0"/>
              <w:contextualSpacing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  <w:r w:rsidRPr="006D2238">
              <w:rPr>
                <w:color w:val="000000"/>
                <w:sz w:val="28"/>
                <w:szCs w:val="28"/>
                <w:lang w:eastAsia="ru-RU" w:bidi="ru-RU"/>
              </w:rPr>
              <w:t>1000</w:t>
            </w:r>
          </w:p>
        </w:tc>
        <w:tc>
          <w:tcPr>
            <w:tcW w:w="1414" w:type="dxa"/>
            <w:vAlign w:val="center"/>
          </w:tcPr>
          <w:p w14:paraId="39E32706" w14:textId="77777777" w:rsidR="00B12EBE" w:rsidRPr="006D2238" w:rsidRDefault="00B12EBE" w:rsidP="00452CE8">
            <w:pPr>
              <w:pStyle w:val="60"/>
              <w:shd w:val="clear" w:color="auto" w:fill="auto"/>
              <w:spacing w:before="0" w:line="276" w:lineRule="auto"/>
              <w:ind w:firstLine="0"/>
              <w:contextualSpacing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  <w:r w:rsidRPr="006D2238">
              <w:rPr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772" w:type="dxa"/>
            <w:vAlign w:val="center"/>
          </w:tcPr>
          <w:p w14:paraId="5A5CD943" w14:textId="77777777" w:rsidR="00B12EBE" w:rsidRPr="006D2238" w:rsidRDefault="00B12EBE" w:rsidP="00452CE8">
            <w:pPr>
              <w:pStyle w:val="60"/>
              <w:shd w:val="clear" w:color="auto" w:fill="auto"/>
              <w:spacing w:before="0" w:line="276" w:lineRule="auto"/>
              <w:ind w:firstLine="0"/>
              <w:contextualSpacing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  <w:r w:rsidRPr="006D2238">
              <w:rPr>
                <w:color w:val="000000"/>
                <w:sz w:val="28"/>
                <w:szCs w:val="28"/>
                <w:lang w:eastAsia="ru-RU" w:bidi="ru-RU"/>
              </w:rPr>
              <w:t>500</w:t>
            </w:r>
          </w:p>
        </w:tc>
        <w:tc>
          <w:tcPr>
            <w:tcW w:w="866" w:type="dxa"/>
            <w:vAlign w:val="center"/>
          </w:tcPr>
          <w:p w14:paraId="3707C624" w14:textId="77777777" w:rsidR="00B12EBE" w:rsidRPr="006D2238" w:rsidRDefault="00B12EBE" w:rsidP="00452CE8">
            <w:pPr>
              <w:pStyle w:val="60"/>
              <w:shd w:val="clear" w:color="auto" w:fill="auto"/>
              <w:spacing w:before="0" w:line="276" w:lineRule="auto"/>
              <w:ind w:firstLine="0"/>
              <w:contextualSpacing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  <w:r w:rsidRPr="006D2238">
              <w:rPr>
                <w:color w:val="000000"/>
                <w:sz w:val="28"/>
                <w:szCs w:val="28"/>
                <w:lang w:eastAsia="ru-RU" w:bidi="ru-RU"/>
              </w:rPr>
              <w:t>3500</w:t>
            </w:r>
          </w:p>
        </w:tc>
        <w:tc>
          <w:tcPr>
            <w:tcW w:w="883" w:type="dxa"/>
            <w:vAlign w:val="center"/>
          </w:tcPr>
          <w:p w14:paraId="40493502" w14:textId="77777777" w:rsidR="00B12EBE" w:rsidRPr="006D2238" w:rsidRDefault="00B12EBE" w:rsidP="00452CE8">
            <w:pPr>
              <w:pStyle w:val="60"/>
              <w:shd w:val="clear" w:color="auto" w:fill="auto"/>
              <w:spacing w:before="0" w:line="276" w:lineRule="auto"/>
              <w:ind w:firstLine="0"/>
              <w:contextualSpacing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  <w:r w:rsidRPr="006D2238">
              <w:rPr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883" w:type="dxa"/>
            <w:vAlign w:val="center"/>
          </w:tcPr>
          <w:p w14:paraId="53837713" w14:textId="77777777" w:rsidR="00B12EBE" w:rsidRPr="006D2238" w:rsidRDefault="00B12EBE" w:rsidP="00452CE8">
            <w:pPr>
              <w:pStyle w:val="60"/>
              <w:shd w:val="clear" w:color="auto" w:fill="auto"/>
              <w:spacing w:before="0" w:line="276" w:lineRule="auto"/>
              <w:ind w:firstLine="0"/>
              <w:contextualSpacing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  <w:r w:rsidRPr="006D2238">
              <w:rPr>
                <w:color w:val="000000"/>
                <w:sz w:val="28"/>
                <w:szCs w:val="28"/>
                <w:lang w:eastAsia="ru-RU" w:bidi="ru-RU"/>
              </w:rPr>
              <w:t>4000</w:t>
            </w:r>
          </w:p>
        </w:tc>
        <w:tc>
          <w:tcPr>
            <w:tcW w:w="636" w:type="dxa"/>
            <w:vAlign w:val="center"/>
          </w:tcPr>
          <w:p w14:paraId="757BFC93" w14:textId="77777777" w:rsidR="00B12EBE" w:rsidRPr="006D2238" w:rsidRDefault="00B12EBE" w:rsidP="00452CE8">
            <w:pPr>
              <w:pStyle w:val="60"/>
              <w:shd w:val="clear" w:color="auto" w:fill="auto"/>
              <w:spacing w:before="0" w:line="276" w:lineRule="auto"/>
              <w:ind w:firstLine="0"/>
              <w:contextualSpacing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  <w:r w:rsidRPr="006D2238">
              <w:rPr>
                <w:color w:val="000000"/>
                <w:sz w:val="28"/>
                <w:szCs w:val="28"/>
                <w:lang w:eastAsia="ru-RU" w:bidi="ru-RU"/>
              </w:rPr>
              <w:t>500</w:t>
            </w:r>
          </w:p>
        </w:tc>
        <w:tc>
          <w:tcPr>
            <w:tcW w:w="1358" w:type="dxa"/>
            <w:vAlign w:val="center"/>
          </w:tcPr>
          <w:p w14:paraId="30958A17" w14:textId="77777777" w:rsidR="00B12EBE" w:rsidRPr="006D2238" w:rsidRDefault="00B12EBE" w:rsidP="00452CE8">
            <w:pPr>
              <w:pStyle w:val="60"/>
              <w:shd w:val="clear" w:color="auto" w:fill="auto"/>
              <w:spacing w:before="0" w:line="276" w:lineRule="auto"/>
              <w:ind w:firstLine="0"/>
              <w:contextualSpacing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  <w:r w:rsidRPr="006D2238">
              <w:rPr>
                <w:color w:val="000000"/>
                <w:sz w:val="28"/>
                <w:szCs w:val="28"/>
                <w:lang w:eastAsia="ru-RU" w:bidi="ru-RU"/>
              </w:rPr>
              <w:t>0,824</w:t>
            </w:r>
          </w:p>
        </w:tc>
        <w:tc>
          <w:tcPr>
            <w:tcW w:w="846" w:type="dxa"/>
            <w:vAlign w:val="center"/>
          </w:tcPr>
          <w:p w14:paraId="73DF6367" w14:textId="77777777" w:rsidR="00B12EBE" w:rsidRPr="006D2238" w:rsidRDefault="00B12EBE" w:rsidP="00452CE8">
            <w:pPr>
              <w:pStyle w:val="60"/>
              <w:shd w:val="clear" w:color="auto" w:fill="auto"/>
              <w:spacing w:before="0" w:line="276" w:lineRule="auto"/>
              <w:ind w:firstLine="0"/>
              <w:contextualSpacing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  <w:r w:rsidRPr="006D2238">
              <w:rPr>
                <w:color w:val="000000"/>
                <w:sz w:val="28"/>
                <w:szCs w:val="28"/>
                <w:lang w:eastAsia="ru-RU" w:bidi="ru-RU"/>
              </w:rPr>
              <w:t>412</w:t>
            </w:r>
          </w:p>
        </w:tc>
      </w:tr>
      <w:tr w:rsidR="00B12EBE" w:rsidRPr="000466A1" w14:paraId="1CC5BF12" w14:textId="77777777" w:rsidTr="00B12EBE">
        <w:trPr>
          <w:jc w:val="center"/>
        </w:trPr>
        <w:tc>
          <w:tcPr>
            <w:tcW w:w="937" w:type="dxa"/>
            <w:vAlign w:val="center"/>
          </w:tcPr>
          <w:p w14:paraId="6E4F6C06" w14:textId="77777777" w:rsidR="00B12EBE" w:rsidRPr="000466A1" w:rsidRDefault="00B12EBE" w:rsidP="00452CE8">
            <w:pPr>
              <w:pStyle w:val="60"/>
              <w:shd w:val="clear" w:color="auto" w:fill="auto"/>
              <w:spacing w:before="0" w:line="276" w:lineRule="auto"/>
              <w:ind w:firstLine="0"/>
              <w:contextualSpacing/>
              <w:jc w:val="center"/>
              <w:rPr>
                <w:color w:val="000000"/>
                <w:sz w:val="28"/>
                <w:szCs w:val="28"/>
                <w:lang w:val="en-US" w:eastAsia="ru-RU" w:bidi="ru-RU"/>
              </w:rPr>
            </w:pPr>
            <w:r w:rsidRPr="000466A1">
              <w:rPr>
                <w:color w:val="000000"/>
                <w:sz w:val="28"/>
                <w:szCs w:val="28"/>
                <w:lang w:val="en-US" w:eastAsia="ru-RU" w:bidi="ru-RU"/>
              </w:rPr>
              <w:t>3</w:t>
            </w:r>
          </w:p>
        </w:tc>
        <w:tc>
          <w:tcPr>
            <w:tcW w:w="776" w:type="dxa"/>
            <w:vAlign w:val="center"/>
          </w:tcPr>
          <w:p w14:paraId="77F0151E" w14:textId="77777777" w:rsidR="00B12EBE" w:rsidRPr="006D2238" w:rsidRDefault="00B12EBE" w:rsidP="00452CE8">
            <w:pPr>
              <w:pStyle w:val="60"/>
              <w:shd w:val="clear" w:color="auto" w:fill="auto"/>
              <w:spacing w:before="0" w:line="276" w:lineRule="auto"/>
              <w:ind w:firstLine="0"/>
              <w:contextualSpacing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  <w:r w:rsidRPr="006D2238">
              <w:rPr>
                <w:color w:val="000000"/>
                <w:sz w:val="28"/>
                <w:szCs w:val="28"/>
                <w:lang w:eastAsia="ru-RU" w:bidi="ru-RU"/>
              </w:rPr>
              <w:t>1000</w:t>
            </w:r>
          </w:p>
        </w:tc>
        <w:tc>
          <w:tcPr>
            <w:tcW w:w="1414" w:type="dxa"/>
            <w:vAlign w:val="center"/>
          </w:tcPr>
          <w:p w14:paraId="50671250" w14:textId="77777777" w:rsidR="00B12EBE" w:rsidRPr="006D2238" w:rsidRDefault="00B12EBE" w:rsidP="00452CE8">
            <w:pPr>
              <w:pStyle w:val="60"/>
              <w:shd w:val="clear" w:color="auto" w:fill="auto"/>
              <w:spacing w:before="0" w:line="276" w:lineRule="auto"/>
              <w:ind w:firstLine="0"/>
              <w:contextualSpacing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  <w:r w:rsidRPr="006D2238">
              <w:rPr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772" w:type="dxa"/>
            <w:vAlign w:val="center"/>
          </w:tcPr>
          <w:p w14:paraId="1D366EFE" w14:textId="77777777" w:rsidR="00B12EBE" w:rsidRPr="006D2238" w:rsidRDefault="00B12EBE" w:rsidP="00452CE8">
            <w:pPr>
              <w:pStyle w:val="60"/>
              <w:shd w:val="clear" w:color="auto" w:fill="auto"/>
              <w:spacing w:before="0" w:line="276" w:lineRule="auto"/>
              <w:ind w:firstLine="0"/>
              <w:contextualSpacing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  <w:r w:rsidRPr="006D2238">
              <w:rPr>
                <w:color w:val="000000"/>
                <w:sz w:val="28"/>
                <w:szCs w:val="28"/>
                <w:lang w:eastAsia="ru-RU" w:bidi="ru-RU"/>
              </w:rPr>
              <w:t>500</w:t>
            </w:r>
          </w:p>
        </w:tc>
        <w:tc>
          <w:tcPr>
            <w:tcW w:w="866" w:type="dxa"/>
            <w:vAlign w:val="center"/>
          </w:tcPr>
          <w:p w14:paraId="4C4CB747" w14:textId="77777777" w:rsidR="00B12EBE" w:rsidRPr="006D2238" w:rsidRDefault="00B12EBE" w:rsidP="00452CE8">
            <w:pPr>
              <w:pStyle w:val="60"/>
              <w:shd w:val="clear" w:color="auto" w:fill="auto"/>
              <w:spacing w:before="0" w:line="276" w:lineRule="auto"/>
              <w:ind w:firstLine="0"/>
              <w:contextualSpacing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  <w:r w:rsidRPr="006D2238">
              <w:rPr>
                <w:color w:val="000000"/>
                <w:sz w:val="28"/>
                <w:szCs w:val="28"/>
                <w:lang w:eastAsia="ru-RU" w:bidi="ru-RU"/>
              </w:rPr>
              <w:t>3500</w:t>
            </w:r>
          </w:p>
        </w:tc>
        <w:tc>
          <w:tcPr>
            <w:tcW w:w="883" w:type="dxa"/>
            <w:vAlign w:val="center"/>
          </w:tcPr>
          <w:p w14:paraId="361FF0B1" w14:textId="77777777" w:rsidR="00B12EBE" w:rsidRPr="006D2238" w:rsidRDefault="00B12EBE" w:rsidP="00452CE8">
            <w:pPr>
              <w:pStyle w:val="60"/>
              <w:shd w:val="clear" w:color="auto" w:fill="auto"/>
              <w:spacing w:before="0" w:line="276" w:lineRule="auto"/>
              <w:ind w:firstLine="0"/>
              <w:contextualSpacing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  <w:r w:rsidRPr="006D2238">
              <w:rPr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883" w:type="dxa"/>
            <w:vAlign w:val="center"/>
          </w:tcPr>
          <w:p w14:paraId="02617E3C" w14:textId="77777777" w:rsidR="00B12EBE" w:rsidRPr="006D2238" w:rsidRDefault="00B12EBE" w:rsidP="00452CE8">
            <w:pPr>
              <w:pStyle w:val="60"/>
              <w:shd w:val="clear" w:color="auto" w:fill="auto"/>
              <w:spacing w:before="0" w:line="276" w:lineRule="auto"/>
              <w:ind w:firstLine="0"/>
              <w:contextualSpacing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  <w:r w:rsidRPr="006D2238">
              <w:rPr>
                <w:color w:val="000000"/>
                <w:sz w:val="28"/>
                <w:szCs w:val="28"/>
                <w:lang w:eastAsia="ru-RU" w:bidi="ru-RU"/>
              </w:rPr>
              <w:t>4000</w:t>
            </w:r>
          </w:p>
        </w:tc>
        <w:tc>
          <w:tcPr>
            <w:tcW w:w="636" w:type="dxa"/>
            <w:vAlign w:val="center"/>
          </w:tcPr>
          <w:p w14:paraId="713485A8" w14:textId="77777777" w:rsidR="00B12EBE" w:rsidRPr="006D2238" w:rsidRDefault="00B12EBE" w:rsidP="00452CE8">
            <w:pPr>
              <w:pStyle w:val="60"/>
              <w:shd w:val="clear" w:color="auto" w:fill="auto"/>
              <w:spacing w:before="0" w:line="276" w:lineRule="auto"/>
              <w:ind w:firstLine="0"/>
              <w:contextualSpacing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  <w:r w:rsidRPr="006D2238">
              <w:rPr>
                <w:color w:val="000000"/>
                <w:sz w:val="28"/>
                <w:szCs w:val="28"/>
                <w:lang w:eastAsia="ru-RU" w:bidi="ru-RU"/>
              </w:rPr>
              <w:t>500</w:t>
            </w:r>
          </w:p>
        </w:tc>
        <w:tc>
          <w:tcPr>
            <w:tcW w:w="1358" w:type="dxa"/>
            <w:vAlign w:val="center"/>
          </w:tcPr>
          <w:p w14:paraId="06F87147" w14:textId="77777777" w:rsidR="00B12EBE" w:rsidRPr="006D2238" w:rsidRDefault="00B12EBE" w:rsidP="00452CE8">
            <w:pPr>
              <w:pStyle w:val="60"/>
              <w:shd w:val="clear" w:color="auto" w:fill="auto"/>
              <w:spacing w:before="0" w:line="276" w:lineRule="auto"/>
              <w:ind w:firstLine="0"/>
              <w:contextualSpacing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  <w:r w:rsidRPr="006D2238">
              <w:rPr>
                <w:color w:val="000000"/>
                <w:sz w:val="28"/>
                <w:szCs w:val="28"/>
                <w:lang w:eastAsia="ru-RU" w:bidi="ru-RU"/>
              </w:rPr>
              <w:t>0,751</w:t>
            </w:r>
          </w:p>
        </w:tc>
        <w:tc>
          <w:tcPr>
            <w:tcW w:w="846" w:type="dxa"/>
            <w:vAlign w:val="center"/>
          </w:tcPr>
          <w:p w14:paraId="041E62ED" w14:textId="77777777" w:rsidR="00B12EBE" w:rsidRPr="006D2238" w:rsidRDefault="00B12EBE" w:rsidP="00452CE8">
            <w:pPr>
              <w:pStyle w:val="60"/>
              <w:shd w:val="clear" w:color="auto" w:fill="auto"/>
              <w:spacing w:before="0" w:line="276" w:lineRule="auto"/>
              <w:ind w:firstLine="0"/>
              <w:contextualSpacing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  <w:r w:rsidRPr="006D2238">
              <w:rPr>
                <w:color w:val="000000"/>
                <w:sz w:val="28"/>
                <w:szCs w:val="28"/>
                <w:lang w:eastAsia="ru-RU" w:bidi="ru-RU"/>
              </w:rPr>
              <w:t>375,5</w:t>
            </w:r>
          </w:p>
        </w:tc>
      </w:tr>
      <w:tr w:rsidR="00B12EBE" w:rsidRPr="000466A1" w14:paraId="2D41F170" w14:textId="77777777" w:rsidTr="00B12EBE">
        <w:trPr>
          <w:jc w:val="center"/>
        </w:trPr>
        <w:tc>
          <w:tcPr>
            <w:tcW w:w="937" w:type="dxa"/>
            <w:vAlign w:val="center"/>
          </w:tcPr>
          <w:p w14:paraId="693FC604" w14:textId="77777777" w:rsidR="00B12EBE" w:rsidRPr="000466A1" w:rsidRDefault="00B12EBE" w:rsidP="00452CE8">
            <w:pPr>
              <w:pStyle w:val="60"/>
              <w:shd w:val="clear" w:color="auto" w:fill="auto"/>
              <w:spacing w:before="0" w:line="276" w:lineRule="auto"/>
              <w:ind w:firstLine="0"/>
              <w:contextualSpacing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  <w:r w:rsidRPr="000466A1">
              <w:rPr>
                <w:color w:val="000000"/>
                <w:sz w:val="28"/>
                <w:szCs w:val="28"/>
                <w:lang w:eastAsia="ru-RU" w:bidi="ru-RU"/>
              </w:rPr>
              <w:t>Итого</w:t>
            </w:r>
          </w:p>
        </w:tc>
        <w:tc>
          <w:tcPr>
            <w:tcW w:w="776" w:type="dxa"/>
            <w:vAlign w:val="center"/>
          </w:tcPr>
          <w:p w14:paraId="4E9C754C" w14:textId="77777777" w:rsidR="00B12EBE" w:rsidRPr="006D2238" w:rsidRDefault="00B12EBE" w:rsidP="00452CE8">
            <w:pPr>
              <w:pStyle w:val="60"/>
              <w:shd w:val="clear" w:color="auto" w:fill="auto"/>
              <w:spacing w:before="0" w:line="276" w:lineRule="auto"/>
              <w:ind w:firstLine="0"/>
              <w:contextualSpacing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414" w:type="dxa"/>
            <w:vAlign w:val="center"/>
          </w:tcPr>
          <w:p w14:paraId="634CC963" w14:textId="77777777" w:rsidR="00B12EBE" w:rsidRPr="006D2238" w:rsidRDefault="00B12EBE" w:rsidP="00452CE8">
            <w:pPr>
              <w:pStyle w:val="60"/>
              <w:shd w:val="clear" w:color="auto" w:fill="auto"/>
              <w:spacing w:before="0" w:line="276" w:lineRule="auto"/>
              <w:ind w:firstLine="0"/>
              <w:contextualSpacing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772" w:type="dxa"/>
            <w:vAlign w:val="center"/>
          </w:tcPr>
          <w:p w14:paraId="13D6C092" w14:textId="77777777" w:rsidR="00B12EBE" w:rsidRPr="006D2238" w:rsidRDefault="00B12EBE" w:rsidP="00452CE8">
            <w:pPr>
              <w:pStyle w:val="60"/>
              <w:shd w:val="clear" w:color="auto" w:fill="auto"/>
              <w:spacing w:before="0" w:line="276" w:lineRule="auto"/>
              <w:ind w:firstLine="0"/>
              <w:contextualSpacing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66" w:type="dxa"/>
            <w:vAlign w:val="center"/>
          </w:tcPr>
          <w:p w14:paraId="30A66034" w14:textId="77777777" w:rsidR="00B12EBE" w:rsidRPr="006D2238" w:rsidRDefault="00B12EBE" w:rsidP="00452CE8">
            <w:pPr>
              <w:pStyle w:val="60"/>
              <w:shd w:val="clear" w:color="auto" w:fill="auto"/>
              <w:spacing w:before="0" w:line="276" w:lineRule="auto"/>
              <w:ind w:firstLine="0"/>
              <w:contextualSpacing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83" w:type="dxa"/>
            <w:vAlign w:val="center"/>
          </w:tcPr>
          <w:p w14:paraId="79C58972" w14:textId="77777777" w:rsidR="00B12EBE" w:rsidRPr="006D2238" w:rsidRDefault="00B12EBE" w:rsidP="00452CE8">
            <w:pPr>
              <w:pStyle w:val="60"/>
              <w:shd w:val="clear" w:color="auto" w:fill="auto"/>
              <w:spacing w:before="0" w:line="276" w:lineRule="auto"/>
              <w:ind w:firstLine="0"/>
              <w:contextualSpacing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83" w:type="dxa"/>
            <w:vAlign w:val="center"/>
          </w:tcPr>
          <w:p w14:paraId="2A36E376" w14:textId="77777777" w:rsidR="00B12EBE" w:rsidRPr="006D2238" w:rsidRDefault="00B12EBE" w:rsidP="00452CE8">
            <w:pPr>
              <w:pStyle w:val="60"/>
              <w:shd w:val="clear" w:color="auto" w:fill="auto"/>
              <w:spacing w:before="0" w:line="276" w:lineRule="auto"/>
              <w:ind w:firstLine="0"/>
              <w:contextualSpacing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636" w:type="dxa"/>
            <w:vAlign w:val="center"/>
          </w:tcPr>
          <w:p w14:paraId="16C0E1E3" w14:textId="77777777" w:rsidR="00B12EBE" w:rsidRPr="006D2238" w:rsidRDefault="00B12EBE" w:rsidP="00452CE8">
            <w:pPr>
              <w:pStyle w:val="60"/>
              <w:shd w:val="clear" w:color="auto" w:fill="auto"/>
              <w:spacing w:before="0" w:line="276" w:lineRule="auto"/>
              <w:ind w:firstLine="0"/>
              <w:contextualSpacing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358" w:type="dxa"/>
            <w:vAlign w:val="center"/>
          </w:tcPr>
          <w:p w14:paraId="00A687E7" w14:textId="77777777" w:rsidR="00B12EBE" w:rsidRPr="006D2238" w:rsidRDefault="00B12EBE" w:rsidP="00452CE8">
            <w:pPr>
              <w:pStyle w:val="60"/>
              <w:shd w:val="clear" w:color="auto" w:fill="auto"/>
              <w:spacing w:before="0" w:line="276" w:lineRule="auto"/>
              <w:ind w:firstLine="0"/>
              <w:contextualSpacing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46" w:type="dxa"/>
            <w:vAlign w:val="center"/>
          </w:tcPr>
          <w:p w14:paraId="0FB85282" w14:textId="77777777" w:rsidR="00B12EBE" w:rsidRPr="006D2238" w:rsidRDefault="00B12EBE" w:rsidP="00452CE8">
            <w:pPr>
              <w:pStyle w:val="60"/>
              <w:shd w:val="clear" w:color="auto" w:fill="auto"/>
              <w:spacing w:before="0" w:line="276" w:lineRule="auto"/>
              <w:ind w:firstLine="0"/>
              <w:contextualSpacing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  <w:r w:rsidRPr="006D2238">
              <w:rPr>
                <w:color w:val="000000"/>
                <w:sz w:val="28"/>
                <w:szCs w:val="28"/>
                <w:lang w:eastAsia="ru-RU" w:bidi="ru-RU"/>
              </w:rPr>
              <w:t>1242</w:t>
            </w:r>
          </w:p>
        </w:tc>
      </w:tr>
    </w:tbl>
    <w:p w14:paraId="55D81B1C" w14:textId="77777777" w:rsidR="00B12EBE" w:rsidRDefault="00B12EBE" w:rsidP="00B12EBE">
      <w:pPr>
        <w:pStyle w:val="60"/>
        <w:shd w:val="clear" w:color="auto" w:fill="auto"/>
        <w:spacing w:before="0" w:line="360" w:lineRule="auto"/>
        <w:ind w:left="1070" w:firstLine="0"/>
        <w:contextualSpacing/>
        <w:rPr>
          <w:color w:val="000000"/>
          <w:sz w:val="28"/>
          <w:szCs w:val="28"/>
          <w:lang w:eastAsia="ru-RU" w:bidi="ru-RU"/>
        </w:rPr>
      </w:pPr>
    </w:p>
    <w:p w14:paraId="5E94D2F4" w14:textId="77777777" w:rsidR="00B12EBE" w:rsidRPr="008826AD" w:rsidRDefault="00B12EBE" w:rsidP="00B12EBE">
      <w:pPr>
        <w:pStyle w:val="60"/>
        <w:shd w:val="clear" w:color="auto" w:fill="auto"/>
        <w:spacing w:before="0" w:line="360" w:lineRule="auto"/>
        <w:ind w:firstLine="710"/>
        <w:contextualSpacing/>
        <w:rPr>
          <w:color w:val="000000"/>
          <w:sz w:val="28"/>
          <w:szCs w:val="28"/>
          <w:lang w:eastAsia="ru-RU" w:bidi="ru-RU"/>
        </w:rPr>
      </w:pPr>
      <w:r w:rsidRPr="007C62B8">
        <w:rPr>
          <w:color w:val="000000"/>
          <w:sz w:val="28"/>
          <w:szCs w:val="28"/>
          <w:lang w:eastAsia="ru-RU" w:bidi="ru-RU"/>
        </w:rPr>
        <w:t>В наиболее вероятном варианте</w:t>
      </w:r>
      <w:r>
        <w:rPr>
          <w:color w:val="000000"/>
          <w:sz w:val="28"/>
          <w:szCs w:val="28"/>
          <w:lang w:eastAsia="ru-RU" w:bidi="ru-RU"/>
        </w:rPr>
        <w:t xml:space="preserve"> дисконтированный чистый денежный поток</w:t>
      </w:r>
      <w:r w:rsidRPr="007C62B8">
        <w:rPr>
          <w:color w:val="000000"/>
          <w:sz w:val="28"/>
          <w:szCs w:val="28"/>
          <w:lang w:eastAsia="ru-RU" w:bidi="ru-RU"/>
        </w:rPr>
        <w:t xml:space="preserve"> </w:t>
      </w:r>
      <w:r>
        <w:rPr>
          <w:color w:val="000000"/>
          <w:sz w:val="28"/>
          <w:szCs w:val="28"/>
          <w:lang w:eastAsia="ru-RU" w:bidi="ru-RU"/>
        </w:rPr>
        <w:t>(</w:t>
      </w:r>
      <w:r w:rsidRPr="007C62B8">
        <w:rPr>
          <w:i/>
          <w:iCs/>
          <w:sz w:val="28"/>
          <w:szCs w:val="28"/>
          <w:lang w:bidi="ru-RU"/>
        </w:rPr>
        <w:t>NPV</w:t>
      </w:r>
      <w:r w:rsidRPr="007C62B8">
        <w:rPr>
          <w:iCs/>
          <w:sz w:val="28"/>
          <w:szCs w:val="28"/>
          <w:lang w:bidi="ru-RU"/>
        </w:rPr>
        <w:t>)</w:t>
      </w:r>
      <w:r>
        <w:rPr>
          <w:i/>
          <w:iCs/>
          <w:sz w:val="28"/>
          <w:szCs w:val="28"/>
          <w:lang w:bidi="ru-RU"/>
        </w:rPr>
        <w:t xml:space="preserve"> </w:t>
      </w:r>
      <w:r>
        <w:rPr>
          <w:iCs/>
          <w:sz w:val="28"/>
          <w:szCs w:val="28"/>
          <w:lang w:bidi="ru-RU"/>
        </w:rPr>
        <w:t>предприятия</w:t>
      </w:r>
      <w:r w:rsidRPr="007C62B8">
        <w:rPr>
          <w:color w:val="000000"/>
          <w:sz w:val="28"/>
          <w:szCs w:val="28"/>
          <w:lang w:eastAsia="ru-RU" w:bidi="ru-RU"/>
        </w:rPr>
        <w:t xml:space="preserve"> </w:t>
      </w:r>
      <w:r>
        <w:rPr>
          <w:color w:val="000000"/>
          <w:sz w:val="28"/>
          <w:szCs w:val="28"/>
          <w:lang w:eastAsia="ru-RU" w:bidi="ru-RU"/>
        </w:rPr>
        <w:t xml:space="preserve">составляет 1242 </w:t>
      </w:r>
      <w:proofErr w:type="spellStart"/>
      <w:r w:rsidRPr="007C62B8">
        <w:rPr>
          <w:color w:val="000000"/>
          <w:sz w:val="28"/>
          <w:szCs w:val="28"/>
          <w:lang w:eastAsia="ru-RU" w:bidi="ru-RU"/>
        </w:rPr>
        <w:t>ден</w:t>
      </w:r>
      <w:proofErr w:type="spellEnd"/>
      <w:r w:rsidRPr="007C62B8">
        <w:rPr>
          <w:color w:val="000000"/>
          <w:sz w:val="28"/>
          <w:szCs w:val="28"/>
          <w:lang w:eastAsia="ru-RU" w:bidi="ru-RU"/>
        </w:rPr>
        <w:t>. ед.</w:t>
      </w:r>
      <w:r>
        <w:rPr>
          <w:color w:val="000000"/>
          <w:sz w:val="28"/>
          <w:szCs w:val="28"/>
          <w:lang w:eastAsia="ru-RU" w:bidi="ru-RU"/>
        </w:rPr>
        <w:t xml:space="preserve"> (таблица 4.1).</w:t>
      </w:r>
      <w:r w:rsidRPr="007C62B8">
        <w:rPr>
          <w:color w:val="000000"/>
          <w:sz w:val="28"/>
          <w:szCs w:val="28"/>
          <w:lang w:eastAsia="ru-RU" w:bidi="ru-RU"/>
        </w:rPr>
        <w:t xml:space="preserve"> </w:t>
      </w:r>
    </w:p>
    <w:p w14:paraId="0E6DD1A1" w14:textId="77777777" w:rsidR="00B12EBE" w:rsidRDefault="00B12EBE" w:rsidP="00B12EBE">
      <w:pPr>
        <w:pStyle w:val="60"/>
        <w:shd w:val="clear" w:color="auto" w:fill="auto"/>
        <w:spacing w:before="0" w:line="360" w:lineRule="auto"/>
        <w:ind w:firstLine="710"/>
        <w:contextualSpacing/>
        <w:rPr>
          <w:color w:val="000000"/>
          <w:sz w:val="28"/>
          <w:szCs w:val="28"/>
          <w:lang w:eastAsia="ru-RU" w:bidi="ru-RU"/>
        </w:rPr>
      </w:pPr>
      <w:r w:rsidRPr="007C62B8">
        <w:rPr>
          <w:color w:val="000000"/>
          <w:sz w:val="28"/>
          <w:szCs w:val="28"/>
          <w:lang w:eastAsia="ru-RU" w:bidi="ru-RU"/>
        </w:rPr>
        <w:t xml:space="preserve">Рассмотрим чувствительность </w:t>
      </w:r>
      <w:r w:rsidRPr="007C62B8">
        <w:rPr>
          <w:i/>
          <w:color w:val="000000"/>
          <w:sz w:val="28"/>
          <w:szCs w:val="28"/>
          <w:lang w:val="en-US" w:eastAsia="ru-RU" w:bidi="ru-RU"/>
        </w:rPr>
        <w:t>NPV</w:t>
      </w:r>
      <w:r w:rsidRPr="007C62B8">
        <w:rPr>
          <w:color w:val="000000"/>
          <w:sz w:val="28"/>
          <w:szCs w:val="28"/>
          <w:lang w:eastAsia="ru-RU" w:bidi="ru-RU"/>
        </w:rPr>
        <w:t xml:space="preserve"> к колебаниям конъюнктуры и внутренних условий предприятия.</w:t>
      </w:r>
    </w:p>
    <w:p w14:paraId="260FD20D" w14:textId="77777777" w:rsidR="00E4592B" w:rsidRDefault="00E4592B">
      <w:pPr>
        <w:rPr>
          <w:rStyle w:val="a7"/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sz w:val="28"/>
          <w:szCs w:val="28"/>
        </w:rPr>
        <w:br w:type="page"/>
      </w:r>
    </w:p>
    <w:p w14:paraId="47F9F7EA" w14:textId="77777777" w:rsidR="00E4592B" w:rsidRDefault="00E4592B" w:rsidP="00E459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827">
        <w:rPr>
          <w:rStyle w:val="a7"/>
          <w:rFonts w:ascii="Times New Roman" w:hAnsi="Times New Roman" w:cs="Times New Roman"/>
          <w:sz w:val="28"/>
          <w:szCs w:val="28"/>
        </w:rPr>
        <w:lastRenderedPageBreak/>
        <w:t>Коэффициент дисконтирования</w:t>
      </w:r>
      <w:r>
        <w:rPr>
          <w:rStyle w:val="apple-converted-space"/>
          <w:rFonts w:ascii="Times New Roman" w:hAnsi="Times New Roman" w:cs="Times New Roman"/>
          <w:sz w:val="28"/>
          <w:szCs w:val="28"/>
        </w:rPr>
        <w:t xml:space="preserve"> – </w:t>
      </w:r>
      <w:r w:rsidRPr="00462827">
        <w:rPr>
          <w:rFonts w:ascii="Times New Roman" w:hAnsi="Times New Roman" w:cs="Times New Roman"/>
          <w:sz w:val="28"/>
          <w:szCs w:val="28"/>
        </w:rPr>
        <w:t xml:space="preserve">это коэффициент, применяемый для дисконтирования, то есть приведения величины денежного потока на </w:t>
      </w:r>
      <w:r w:rsidRPr="008826AD">
        <w:rPr>
          <w:rFonts w:ascii="Times New Roman" w:hAnsi="Times New Roman" w:cs="Times New Roman"/>
          <w:i/>
          <w:sz w:val="28"/>
          <w:szCs w:val="28"/>
        </w:rPr>
        <w:t>n</w:t>
      </w:r>
      <w:r w:rsidRPr="00462827">
        <w:rPr>
          <w:rFonts w:ascii="Times New Roman" w:hAnsi="Times New Roman" w:cs="Times New Roman"/>
          <w:sz w:val="28"/>
          <w:szCs w:val="28"/>
        </w:rPr>
        <w:t>-м шаге многошагового расчета эффективности инвестиционного проекта к моменту, называемому моментом приведения.</w:t>
      </w:r>
    </w:p>
    <w:p w14:paraId="5BA8B8E1" w14:textId="77777777" w:rsidR="00E4592B" w:rsidRDefault="00E4592B" w:rsidP="00E459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827">
        <w:rPr>
          <w:rFonts w:ascii="Times New Roman" w:hAnsi="Times New Roman" w:cs="Times New Roman"/>
          <w:sz w:val="28"/>
          <w:szCs w:val="28"/>
        </w:rPr>
        <w:t>Коэффициент дисконтирования показывает, какую величину денежных средств мы получим с учетом фактора времени и рисков, насколько будет уменьшаться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462827">
          <w:rPr>
            <w:rFonts w:ascii="Times New Roman" w:hAnsi="Times New Roman" w:cs="Times New Roman"/>
            <w:sz w:val="28"/>
            <w:szCs w:val="28"/>
          </w:rPr>
          <w:t>денежный поток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2827">
        <w:rPr>
          <w:rFonts w:ascii="Times New Roman" w:hAnsi="Times New Roman" w:cs="Times New Roman"/>
          <w:sz w:val="28"/>
          <w:szCs w:val="28"/>
        </w:rPr>
        <w:t xml:space="preserve">в </w:t>
      </w:r>
      <w:r w:rsidRPr="00462827">
        <w:rPr>
          <w:rFonts w:ascii="Times New Roman" w:hAnsi="Times New Roman" w:cs="Times New Roman"/>
          <w:i/>
          <w:sz w:val="28"/>
          <w:szCs w:val="28"/>
        </w:rPr>
        <w:t>n</w:t>
      </w:r>
      <w:r w:rsidRPr="00462827">
        <w:rPr>
          <w:rFonts w:ascii="Times New Roman" w:hAnsi="Times New Roman" w:cs="Times New Roman"/>
          <w:sz w:val="28"/>
          <w:szCs w:val="28"/>
        </w:rPr>
        <w:t>-м году, исходя из заданной ставки дисконтирования.</w:t>
      </w:r>
    </w:p>
    <w:p w14:paraId="72C966A7" w14:textId="77777777" w:rsidR="00E4592B" w:rsidRDefault="00E4592B" w:rsidP="00E459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827">
        <w:rPr>
          <w:rFonts w:ascii="Times New Roman" w:hAnsi="Times New Roman" w:cs="Times New Roman"/>
          <w:sz w:val="28"/>
          <w:szCs w:val="28"/>
        </w:rPr>
        <w:t>Коэффициент дисконтирования рассчитывается по формуле:</w:t>
      </w:r>
    </w:p>
    <w:p w14:paraId="3374097B" w14:textId="77777777" w:rsidR="00E4592B" w:rsidRPr="00462827" w:rsidRDefault="00E4592B" w:rsidP="00E4592B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62827">
        <w:rPr>
          <w:rFonts w:ascii="Times New Roman" w:hAnsi="Times New Roman" w:cs="Times New Roman"/>
          <w:position w:val="-32"/>
          <w:sz w:val="28"/>
          <w:szCs w:val="28"/>
          <w:lang w:val="en-US"/>
        </w:rPr>
        <w:object w:dxaOrig="1400" w:dyaOrig="760" w14:anchorId="17975F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95pt;height:38.7pt" o:ole="">
            <v:imagedata r:id="rId7" o:title=""/>
          </v:shape>
          <o:OLEObject Type="Embed" ProgID="Equation.DSMT4" ShapeID="_x0000_i1025" DrawAspect="Content" ObjectID="_1760942030" r:id="rId8"/>
        </w:object>
      </w:r>
      <w:r w:rsidRPr="00462827">
        <w:rPr>
          <w:rFonts w:ascii="Times New Roman" w:hAnsi="Times New Roman" w:cs="Times New Roman"/>
          <w:sz w:val="28"/>
          <w:szCs w:val="28"/>
        </w:rPr>
        <w:t>,</w:t>
      </w:r>
    </w:p>
    <w:p w14:paraId="059C946B" w14:textId="77777777" w:rsidR="00E4592B" w:rsidRDefault="00E4592B" w:rsidP="00E459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w:r w:rsidRPr="00462827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46282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ставка дисконтирования;</w:t>
      </w:r>
    </w:p>
    <w:p w14:paraId="62F69374" w14:textId="77777777" w:rsidR="00E4592B" w:rsidRDefault="00E4592B" w:rsidP="00E459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82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46282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количество лет до момента приведения.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8"/>
        <w:gridCol w:w="758"/>
        <w:gridCol w:w="786"/>
        <w:gridCol w:w="784"/>
        <w:gridCol w:w="784"/>
        <w:gridCol w:w="784"/>
        <w:gridCol w:w="784"/>
        <w:gridCol w:w="784"/>
        <w:gridCol w:w="784"/>
        <w:gridCol w:w="784"/>
        <w:gridCol w:w="765"/>
        <w:gridCol w:w="756"/>
      </w:tblGrid>
      <w:tr w:rsidR="00E4592B" w:rsidRPr="00462827" w14:paraId="430D6D74" w14:textId="77777777" w:rsidTr="006D7427">
        <w:tc>
          <w:tcPr>
            <w:tcW w:w="1018" w:type="dxa"/>
            <w:vMerge w:val="restart"/>
            <w:vAlign w:val="center"/>
          </w:tcPr>
          <w:p w14:paraId="2883A707" w14:textId="77777777" w:rsidR="00E4592B" w:rsidRPr="00462827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27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  <w:p w14:paraId="5DAB81DF" w14:textId="77777777" w:rsidR="00E4592B" w:rsidRPr="00462827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2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1402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4628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53" w:type="dxa"/>
            <w:gridSpan w:val="11"/>
            <w:vAlign w:val="center"/>
          </w:tcPr>
          <w:p w14:paraId="17A2290C" w14:textId="77777777" w:rsidR="00E4592B" w:rsidRPr="00462827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27">
              <w:rPr>
                <w:rFonts w:ascii="Times New Roman" w:hAnsi="Times New Roman" w:cs="Times New Roman"/>
                <w:sz w:val="24"/>
                <w:szCs w:val="24"/>
              </w:rPr>
              <w:t>Ставка дисконтирования</w:t>
            </w:r>
          </w:p>
        </w:tc>
      </w:tr>
      <w:tr w:rsidR="00E4592B" w:rsidRPr="00462827" w14:paraId="15AB299B" w14:textId="77777777" w:rsidTr="006D7427">
        <w:tc>
          <w:tcPr>
            <w:tcW w:w="1018" w:type="dxa"/>
            <w:vMerge/>
            <w:vAlign w:val="center"/>
          </w:tcPr>
          <w:p w14:paraId="752CC88A" w14:textId="77777777" w:rsidR="00E4592B" w:rsidRPr="00462827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14:paraId="52164853" w14:textId="77777777" w:rsidR="00E4592B" w:rsidRPr="00462827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27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786" w:type="dxa"/>
            <w:vAlign w:val="center"/>
          </w:tcPr>
          <w:p w14:paraId="3BE16B19" w14:textId="77777777" w:rsidR="00E4592B" w:rsidRPr="00462827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27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784" w:type="dxa"/>
            <w:vAlign w:val="center"/>
          </w:tcPr>
          <w:p w14:paraId="51D67AD8" w14:textId="77777777" w:rsidR="00E4592B" w:rsidRPr="00462827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27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784" w:type="dxa"/>
            <w:vAlign w:val="center"/>
          </w:tcPr>
          <w:p w14:paraId="2C33855D" w14:textId="77777777" w:rsidR="00E4592B" w:rsidRPr="00462827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27"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  <w:tc>
          <w:tcPr>
            <w:tcW w:w="784" w:type="dxa"/>
            <w:vAlign w:val="center"/>
          </w:tcPr>
          <w:p w14:paraId="4F9012E8" w14:textId="77777777" w:rsidR="00E4592B" w:rsidRPr="00462827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27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784" w:type="dxa"/>
            <w:vAlign w:val="center"/>
          </w:tcPr>
          <w:p w14:paraId="65322B1E" w14:textId="77777777" w:rsidR="00E4592B" w:rsidRPr="00462827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27"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  <w:tc>
          <w:tcPr>
            <w:tcW w:w="784" w:type="dxa"/>
            <w:vAlign w:val="center"/>
          </w:tcPr>
          <w:p w14:paraId="50ACF9C3" w14:textId="77777777" w:rsidR="00E4592B" w:rsidRPr="00462827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27"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784" w:type="dxa"/>
            <w:vAlign w:val="center"/>
          </w:tcPr>
          <w:p w14:paraId="16F67BD8" w14:textId="77777777" w:rsidR="00E4592B" w:rsidRPr="00462827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  <w:tc>
          <w:tcPr>
            <w:tcW w:w="784" w:type="dxa"/>
            <w:vAlign w:val="center"/>
          </w:tcPr>
          <w:p w14:paraId="08F9C452" w14:textId="77777777" w:rsidR="00E4592B" w:rsidRPr="00462827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  <w:tc>
          <w:tcPr>
            <w:tcW w:w="765" w:type="dxa"/>
          </w:tcPr>
          <w:p w14:paraId="70ED2FC3" w14:textId="77777777" w:rsidR="00E4592B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756" w:type="dxa"/>
          </w:tcPr>
          <w:p w14:paraId="564E51F6" w14:textId="77777777" w:rsidR="00E4592B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11%</w:t>
            </w:r>
          </w:p>
        </w:tc>
      </w:tr>
      <w:tr w:rsidR="00E4592B" w:rsidRPr="00462827" w14:paraId="5D96ACB5" w14:textId="77777777" w:rsidTr="006D7427">
        <w:tc>
          <w:tcPr>
            <w:tcW w:w="1018" w:type="dxa"/>
            <w:vAlign w:val="center"/>
          </w:tcPr>
          <w:p w14:paraId="6267CD9D" w14:textId="77777777" w:rsidR="00E4592B" w:rsidRPr="00462827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8" w:type="dxa"/>
            <w:vAlign w:val="center"/>
          </w:tcPr>
          <w:p w14:paraId="4347E39D" w14:textId="77777777" w:rsidR="00E4592B" w:rsidRPr="00462827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0,990</w:t>
            </w:r>
          </w:p>
        </w:tc>
        <w:tc>
          <w:tcPr>
            <w:tcW w:w="786" w:type="dxa"/>
            <w:vAlign w:val="center"/>
          </w:tcPr>
          <w:p w14:paraId="37F3E73C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0,980</w:t>
            </w:r>
          </w:p>
        </w:tc>
        <w:tc>
          <w:tcPr>
            <w:tcW w:w="784" w:type="dxa"/>
            <w:vAlign w:val="center"/>
          </w:tcPr>
          <w:p w14:paraId="22FAC38A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0,971</w:t>
            </w:r>
          </w:p>
        </w:tc>
        <w:tc>
          <w:tcPr>
            <w:tcW w:w="784" w:type="dxa"/>
            <w:vAlign w:val="center"/>
          </w:tcPr>
          <w:p w14:paraId="092C3757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0,962</w:t>
            </w:r>
          </w:p>
        </w:tc>
        <w:tc>
          <w:tcPr>
            <w:tcW w:w="784" w:type="dxa"/>
            <w:vAlign w:val="center"/>
          </w:tcPr>
          <w:p w14:paraId="0053AC8C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0,952</w:t>
            </w:r>
          </w:p>
        </w:tc>
        <w:tc>
          <w:tcPr>
            <w:tcW w:w="784" w:type="dxa"/>
            <w:vAlign w:val="center"/>
          </w:tcPr>
          <w:p w14:paraId="250F2338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0,943</w:t>
            </w:r>
          </w:p>
        </w:tc>
        <w:tc>
          <w:tcPr>
            <w:tcW w:w="784" w:type="dxa"/>
            <w:vAlign w:val="center"/>
          </w:tcPr>
          <w:p w14:paraId="50C6E333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0,935</w:t>
            </w:r>
          </w:p>
        </w:tc>
        <w:tc>
          <w:tcPr>
            <w:tcW w:w="784" w:type="dxa"/>
            <w:vAlign w:val="center"/>
          </w:tcPr>
          <w:p w14:paraId="79070B2B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0,926</w:t>
            </w:r>
          </w:p>
        </w:tc>
        <w:tc>
          <w:tcPr>
            <w:tcW w:w="784" w:type="dxa"/>
            <w:vAlign w:val="center"/>
          </w:tcPr>
          <w:p w14:paraId="1E446330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0,917</w:t>
            </w:r>
          </w:p>
        </w:tc>
        <w:tc>
          <w:tcPr>
            <w:tcW w:w="765" w:type="dxa"/>
            <w:vAlign w:val="center"/>
          </w:tcPr>
          <w:p w14:paraId="409DF7F0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0,909</w:t>
            </w:r>
          </w:p>
        </w:tc>
        <w:tc>
          <w:tcPr>
            <w:tcW w:w="756" w:type="dxa"/>
            <w:vAlign w:val="bottom"/>
          </w:tcPr>
          <w:p w14:paraId="073D8151" w14:textId="77777777" w:rsidR="00E4592B" w:rsidRPr="00384E2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E2C">
              <w:rPr>
                <w:rFonts w:ascii="Times New Roman" w:hAnsi="Times New Roman" w:cs="Times New Roman"/>
                <w:sz w:val="24"/>
                <w:szCs w:val="24"/>
              </w:rPr>
              <w:t>0,901</w:t>
            </w:r>
          </w:p>
        </w:tc>
      </w:tr>
      <w:tr w:rsidR="00E4592B" w:rsidRPr="00462827" w14:paraId="4CA8DA48" w14:textId="77777777" w:rsidTr="006D7427">
        <w:tc>
          <w:tcPr>
            <w:tcW w:w="1018" w:type="dxa"/>
            <w:vAlign w:val="center"/>
          </w:tcPr>
          <w:p w14:paraId="786C8301" w14:textId="77777777" w:rsidR="00E4592B" w:rsidRPr="00462827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8" w:type="dxa"/>
            <w:vAlign w:val="center"/>
          </w:tcPr>
          <w:p w14:paraId="75EAA2BD" w14:textId="77777777" w:rsidR="00E4592B" w:rsidRPr="00462827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0,980</w:t>
            </w:r>
          </w:p>
        </w:tc>
        <w:tc>
          <w:tcPr>
            <w:tcW w:w="786" w:type="dxa"/>
            <w:vAlign w:val="center"/>
          </w:tcPr>
          <w:p w14:paraId="457223B9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0,961</w:t>
            </w:r>
          </w:p>
        </w:tc>
        <w:tc>
          <w:tcPr>
            <w:tcW w:w="784" w:type="dxa"/>
            <w:vAlign w:val="center"/>
          </w:tcPr>
          <w:p w14:paraId="46D13BCF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0,943</w:t>
            </w:r>
          </w:p>
        </w:tc>
        <w:tc>
          <w:tcPr>
            <w:tcW w:w="784" w:type="dxa"/>
            <w:vAlign w:val="center"/>
          </w:tcPr>
          <w:p w14:paraId="63F0589A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0,925</w:t>
            </w:r>
          </w:p>
        </w:tc>
        <w:tc>
          <w:tcPr>
            <w:tcW w:w="784" w:type="dxa"/>
            <w:vAlign w:val="center"/>
          </w:tcPr>
          <w:p w14:paraId="1683F513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0,907</w:t>
            </w:r>
          </w:p>
        </w:tc>
        <w:tc>
          <w:tcPr>
            <w:tcW w:w="784" w:type="dxa"/>
            <w:vAlign w:val="center"/>
          </w:tcPr>
          <w:p w14:paraId="5F5D874F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0,890</w:t>
            </w:r>
          </w:p>
        </w:tc>
        <w:tc>
          <w:tcPr>
            <w:tcW w:w="784" w:type="dxa"/>
            <w:vAlign w:val="center"/>
          </w:tcPr>
          <w:p w14:paraId="221CBE63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0,873</w:t>
            </w:r>
          </w:p>
        </w:tc>
        <w:tc>
          <w:tcPr>
            <w:tcW w:w="784" w:type="dxa"/>
            <w:vAlign w:val="center"/>
          </w:tcPr>
          <w:p w14:paraId="43C0A9E4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0,857</w:t>
            </w:r>
          </w:p>
        </w:tc>
        <w:tc>
          <w:tcPr>
            <w:tcW w:w="784" w:type="dxa"/>
            <w:vAlign w:val="center"/>
          </w:tcPr>
          <w:p w14:paraId="51426612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0,842</w:t>
            </w:r>
          </w:p>
        </w:tc>
        <w:tc>
          <w:tcPr>
            <w:tcW w:w="765" w:type="dxa"/>
            <w:vAlign w:val="center"/>
          </w:tcPr>
          <w:p w14:paraId="7B529CFF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0,826</w:t>
            </w:r>
          </w:p>
        </w:tc>
        <w:tc>
          <w:tcPr>
            <w:tcW w:w="756" w:type="dxa"/>
            <w:vAlign w:val="bottom"/>
          </w:tcPr>
          <w:p w14:paraId="2B5DE863" w14:textId="77777777" w:rsidR="00E4592B" w:rsidRPr="00384E2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E2C">
              <w:rPr>
                <w:rFonts w:ascii="Times New Roman" w:hAnsi="Times New Roman" w:cs="Times New Roman"/>
                <w:sz w:val="24"/>
                <w:szCs w:val="24"/>
              </w:rPr>
              <w:t>0,812</w:t>
            </w:r>
          </w:p>
        </w:tc>
      </w:tr>
      <w:tr w:rsidR="00E4592B" w:rsidRPr="00462827" w14:paraId="3E931E3A" w14:textId="77777777" w:rsidTr="006D7427">
        <w:tc>
          <w:tcPr>
            <w:tcW w:w="1018" w:type="dxa"/>
            <w:vAlign w:val="center"/>
          </w:tcPr>
          <w:p w14:paraId="04CADE77" w14:textId="77777777" w:rsidR="00E4592B" w:rsidRPr="00462827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8" w:type="dxa"/>
            <w:vAlign w:val="center"/>
          </w:tcPr>
          <w:p w14:paraId="75C53AB1" w14:textId="77777777" w:rsidR="00E4592B" w:rsidRPr="00462827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0,971</w:t>
            </w:r>
          </w:p>
        </w:tc>
        <w:tc>
          <w:tcPr>
            <w:tcW w:w="786" w:type="dxa"/>
            <w:vAlign w:val="center"/>
          </w:tcPr>
          <w:p w14:paraId="2A6992BC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0,942</w:t>
            </w:r>
          </w:p>
        </w:tc>
        <w:tc>
          <w:tcPr>
            <w:tcW w:w="784" w:type="dxa"/>
            <w:vAlign w:val="center"/>
          </w:tcPr>
          <w:p w14:paraId="2F2F08A5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0,915</w:t>
            </w:r>
          </w:p>
        </w:tc>
        <w:tc>
          <w:tcPr>
            <w:tcW w:w="784" w:type="dxa"/>
            <w:vAlign w:val="center"/>
          </w:tcPr>
          <w:p w14:paraId="3A6B6D52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0,889</w:t>
            </w:r>
          </w:p>
        </w:tc>
        <w:tc>
          <w:tcPr>
            <w:tcW w:w="784" w:type="dxa"/>
            <w:vAlign w:val="center"/>
          </w:tcPr>
          <w:p w14:paraId="464DB24A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0,864</w:t>
            </w:r>
          </w:p>
        </w:tc>
        <w:tc>
          <w:tcPr>
            <w:tcW w:w="784" w:type="dxa"/>
            <w:vAlign w:val="center"/>
          </w:tcPr>
          <w:p w14:paraId="2DBD9002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0,840</w:t>
            </w:r>
          </w:p>
        </w:tc>
        <w:tc>
          <w:tcPr>
            <w:tcW w:w="784" w:type="dxa"/>
            <w:vAlign w:val="center"/>
          </w:tcPr>
          <w:p w14:paraId="5C4A6F5F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0,816</w:t>
            </w:r>
          </w:p>
        </w:tc>
        <w:tc>
          <w:tcPr>
            <w:tcW w:w="784" w:type="dxa"/>
            <w:vAlign w:val="center"/>
          </w:tcPr>
          <w:p w14:paraId="2E9F76C4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0,794</w:t>
            </w:r>
          </w:p>
        </w:tc>
        <w:tc>
          <w:tcPr>
            <w:tcW w:w="784" w:type="dxa"/>
            <w:vAlign w:val="center"/>
          </w:tcPr>
          <w:p w14:paraId="369BFC38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0,772</w:t>
            </w:r>
          </w:p>
        </w:tc>
        <w:tc>
          <w:tcPr>
            <w:tcW w:w="765" w:type="dxa"/>
            <w:vAlign w:val="center"/>
          </w:tcPr>
          <w:p w14:paraId="1927C0F8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0,751</w:t>
            </w:r>
          </w:p>
        </w:tc>
        <w:tc>
          <w:tcPr>
            <w:tcW w:w="756" w:type="dxa"/>
            <w:vAlign w:val="bottom"/>
          </w:tcPr>
          <w:p w14:paraId="2522AEA8" w14:textId="77777777" w:rsidR="00E4592B" w:rsidRPr="00384E2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E2C">
              <w:rPr>
                <w:rFonts w:ascii="Times New Roman" w:hAnsi="Times New Roman" w:cs="Times New Roman"/>
                <w:sz w:val="24"/>
                <w:szCs w:val="24"/>
              </w:rPr>
              <w:t>0,731</w:t>
            </w:r>
          </w:p>
        </w:tc>
      </w:tr>
      <w:tr w:rsidR="00E4592B" w:rsidRPr="00462827" w14:paraId="25B2A13A" w14:textId="77777777" w:rsidTr="006D7427">
        <w:tc>
          <w:tcPr>
            <w:tcW w:w="1018" w:type="dxa"/>
            <w:vAlign w:val="center"/>
          </w:tcPr>
          <w:p w14:paraId="2CFB5D94" w14:textId="77777777" w:rsidR="00E4592B" w:rsidRPr="00462827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8" w:type="dxa"/>
            <w:vAlign w:val="center"/>
          </w:tcPr>
          <w:p w14:paraId="4241CDAF" w14:textId="77777777" w:rsidR="00E4592B" w:rsidRPr="00462827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27">
              <w:rPr>
                <w:rFonts w:ascii="Times New Roman" w:hAnsi="Times New Roman" w:cs="Times New Roman"/>
                <w:sz w:val="24"/>
                <w:szCs w:val="24"/>
              </w:rPr>
              <w:t>0,961</w:t>
            </w:r>
          </w:p>
        </w:tc>
        <w:tc>
          <w:tcPr>
            <w:tcW w:w="786" w:type="dxa"/>
            <w:vAlign w:val="center"/>
          </w:tcPr>
          <w:p w14:paraId="717C8105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0,924</w:t>
            </w:r>
          </w:p>
        </w:tc>
        <w:tc>
          <w:tcPr>
            <w:tcW w:w="784" w:type="dxa"/>
            <w:vAlign w:val="center"/>
          </w:tcPr>
          <w:p w14:paraId="506EA3D6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0,888</w:t>
            </w:r>
          </w:p>
        </w:tc>
        <w:tc>
          <w:tcPr>
            <w:tcW w:w="784" w:type="dxa"/>
            <w:vAlign w:val="center"/>
          </w:tcPr>
          <w:p w14:paraId="3F902EDF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0,855</w:t>
            </w:r>
          </w:p>
        </w:tc>
        <w:tc>
          <w:tcPr>
            <w:tcW w:w="784" w:type="dxa"/>
            <w:vAlign w:val="center"/>
          </w:tcPr>
          <w:p w14:paraId="1962EA98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0,823</w:t>
            </w:r>
          </w:p>
        </w:tc>
        <w:tc>
          <w:tcPr>
            <w:tcW w:w="784" w:type="dxa"/>
            <w:vAlign w:val="center"/>
          </w:tcPr>
          <w:p w14:paraId="02CE8AEF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0,792</w:t>
            </w:r>
          </w:p>
        </w:tc>
        <w:tc>
          <w:tcPr>
            <w:tcW w:w="784" w:type="dxa"/>
            <w:vAlign w:val="center"/>
          </w:tcPr>
          <w:p w14:paraId="48B4B1C4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0,763</w:t>
            </w:r>
          </w:p>
        </w:tc>
        <w:tc>
          <w:tcPr>
            <w:tcW w:w="784" w:type="dxa"/>
            <w:vAlign w:val="center"/>
          </w:tcPr>
          <w:p w14:paraId="571475DC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0,735</w:t>
            </w:r>
          </w:p>
        </w:tc>
        <w:tc>
          <w:tcPr>
            <w:tcW w:w="784" w:type="dxa"/>
            <w:vAlign w:val="center"/>
          </w:tcPr>
          <w:p w14:paraId="46FA589B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0,708</w:t>
            </w:r>
          </w:p>
        </w:tc>
        <w:tc>
          <w:tcPr>
            <w:tcW w:w="765" w:type="dxa"/>
            <w:vAlign w:val="center"/>
          </w:tcPr>
          <w:p w14:paraId="0D260A6D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0,683</w:t>
            </w:r>
          </w:p>
        </w:tc>
        <w:tc>
          <w:tcPr>
            <w:tcW w:w="756" w:type="dxa"/>
          </w:tcPr>
          <w:p w14:paraId="076AC274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92B" w:rsidRPr="00462827" w14:paraId="55916693" w14:textId="77777777" w:rsidTr="006D7427">
        <w:tc>
          <w:tcPr>
            <w:tcW w:w="1018" w:type="dxa"/>
            <w:vAlign w:val="center"/>
          </w:tcPr>
          <w:p w14:paraId="50DFF3AE" w14:textId="77777777" w:rsidR="00E4592B" w:rsidRPr="00462827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8" w:type="dxa"/>
            <w:vAlign w:val="center"/>
          </w:tcPr>
          <w:p w14:paraId="3A942A3C" w14:textId="77777777" w:rsidR="00E4592B" w:rsidRPr="00462827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27">
              <w:rPr>
                <w:rFonts w:ascii="Times New Roman" w:hAnsi="Times New Roman" w:cs="Times New Roman"/>
                <w:sz w:val="24"/>
                <w:szCs w:val="24"/>
              </w:rPr>
              <w:t>0,951</w:t>
            </w:r>
          </w:p>
        </w:tc>
        <w:tc>
          <w:tcPr>
            <w:tcW w:w="786" w:type="dxa"/>
            <w:vAlign w:val="center"/>
          </w:tcPr>
          <w:p w14:paraId="61251956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0,906</w:t>
            </w:r>
          </w:p>
        </w:tc>
        <w:tc>
          <w:tcPr>
            <w:tcW w:w="784" w:type="dxa"/>
            <w:vAlign w:val="center"/>
          </w:tcPr>
          <w:p w14:paraId="6749D467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0,863</w:t>
            </w:r>
          </w:p>
        </w:tc>
        <w:tc>
          <w:tcPr>
            <w:tcW w:w="784" w:type="dxa"/>
            <w:vAlign w:val="center"/>
          </w:tcPr>
          <w:p w14:paraId="16665D4B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0,822</w:t>
            </w:r>
          </w:p>
        </w:tc>
        <w:tc>
          <w:tcPr>
            <w:tcW w:w="784" w:type="dxa"/>
            <w:vAlign w:val="center"/>
          </w:tcPr>
          <w:p w14:paraId="7015D2F8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0,784</w:t>
            </w:r>
          </w:p>
        </w:tc>
        <w:tc>
          <w:tcPr>
            <w:tcW w:w="784" w:type="dxa"/>
            <w:vAlign w:val="center"/>
          </w:tcPr>
          <w:p w14:paraId="104B744D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0,747</w:t>
            </w:r>
          </w:p>
        </w:tc>
        <w:tc>
          <w:tcPr>
            <w:tcW w:w="784" w:type="dxa"/>
            <w:vAlign w:val="center"/>
          </w:tcPr>
          <w:p w14:paraId="39B9595B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0,713</w:t>
            </w:r>
          </w:p>
        </w:tc>
        <w:tc>
          <w:tcPr>
            <w:tcW w:w="784" w:type="dxa"/>
            <w:vAlign w:val="center"/>
          </w:tcPr>
          <w:p w14:paraId="16A5D86B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0,681</w:t>
            </w:r>
          </w:p>
        </w:tc>
        <w:tc>
          <w:tcPr>
            <w:tcW w:w="784" w:type="dxa"/>
            <w:vAlign w:val="center"/>
          </w:tcPr>
          <w:p w14:paraId="736C4AF9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0,650</w:t>
            </w:r>
          </w:p>
        </w:tc>
        <w:tc>
          <w:tcPr>
            <w:tcW w:w="765" w:type="dxa"/>
            <w:vAlign w:val="center"/>
          </w:tcPr>
          <w:p w14:paraId="1C8524F3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0,621</w:t>
            </w:r>
          </w:p>
        </w:tc>
        <w:tc>
          <w:tcPr>
            <w:tcW w:w="756" w:type="dxa"/>
          </w:tcPr>
          <w:p w14:paraId="3AE746BC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92B" w:rsidRPr="00462827" w14:paraId="2BD4D226" w14:textId="77777777" w:rsidTr="006D7427">
        <w:tc>
          <w:tcPr>
            <w:tcW w:w="1018" w:type="dxa"/>
            <w:vAlign w:val="center"/>
          </w:tcPr>
          <w:p w14:paraId="4618EBCB" w14:textId="77777777" w:rsidR="00E4592B" w:rsidRPr="00462827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8" w:type="dxa"/>
            <w:vAlign w:val="center"/>
          </w:tcPr>
          <w:p w14:paraId="451AB525" w14:textId="77777777" w:rsidR="00E4592B" w:rsidRPr="00462827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27">
              <w:rPr>
                <w:rFonts w:ascii="Times New Roman" w:hAnsi="Times New Roman" w:cs="Times New Roman"/>
                <w:sz w:val="24"/>
                <w:szCs w:val="24"/>
              </w:rPr>
              <w:t>0,942</w:t>
            </w:r>
          </w:p>
        </w:tc>
        <w:tc>
          <w:tcPr>
            <w:tcW w:w="786" w:type="dxa"/>
            <w:vAlign w:val="center"/>
          </w:tcPr>
          <w:p w14:paraId="2CA42396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0,888</w:t>
            </w:r>
          </w:p>
        </w:tc>
        <w:tc>
          <w:tcPr>
            <w:tcW w:w="784" w:type="dxa"/>
            <w:vAlign w:val="center"/>
          </w:tcPr>
          <w:p w14:paraId="2FF5EE7C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0,837</w:t>
            </w:r>
          </w:p>
        </w:tc>
        <w:tc>
          <w:tcPr>
            <w:tcW w:w="784" w:type="dxa"/>
            <w:vAlign w:val="center"/>
          </w:tcPr>
          <w:p w14:paraId="08CADF58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0,790</w:t>
            </w:r>
          </w:p>
        </w:tc>
        <w:tc>
          <w:tcPr>
            <w:tcW w:w="784" w:type="dxa"/>
            <w:vAlign w:val="center"/>
          </w:tcPr>
          <w:p w14:paraId="69E6F3B4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0,746</w:t>
            </w:r>
          </w:p>
        </w:tc>
        <w:tc>
          <w:tcPr>
            <w:tcW w:w="784" w:type="dxa"/>
            <w:vAlign w:val="center"/>
          </w:tcPr>
          <w:p w14:paraId="5C203E32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0,705</w:t>
            </w:r>
          </w:p>
        </w:tc>
        <w:tc>
          <w:tcPr>
            <w:tcW w:w="784" w:type="dxa"/>
            <w:vAlign w:val="center"/>
          </w:tcPr>
          <w:p w14:paraId="5BFEDD07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0,666</w:t>
            </w:r>
          </w:p>
        </w:tc>
        <w:tc>
          <w:tcPr>
            <w:tcW w:w="784" w:type="dxa"/>
            <w:vAlign w:val="center"/>
          </w:tcPr>
          <w:p w14:paraId="5B723FB7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0,630</w:t>
            </w:r>
          </w:p>
        </w:tc>
        <w:tc>
          <w:tcPr>
            <w:tcW w:w="784" w:type="dxa"/>
            <w:vAlign w:val="center"/>
          </w:tcPr>
          <w:p w14:paraId="49033815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0,596</w:t>
            </w:r>
          </w:p>
        </w:tc>
        <w:tc>
          <w:tcPr>
            <w:tcW w:w="765" w:type="dxa"/>
            <w:vAlign w:val="center"/>
          </w:tcPr>
          <w:p w14:paraId="1B8B46FC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0,564</w:t>
            </w:r>
          </w:p>
        </w:tc>
        <w:tc>
          <w:tcPr>
            <w:tcW w:w="756" w:type="dxa"/>
          </w:tcPr>
          <w:p w14:paraId="492F04B8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92B" w:rsidRPr="00462827" w14:paraId="6D2D605B" w14:textId="77777777" w:rsidTr="006D7427">
        <w:tc>
          <w:tcPr>
            <w:tcW w:w="1018" w:type="dxa"/>
            <w:vAlign w:val="center"/>
          </w:tcPr>
          <w:p w14:paraId="1E8EC456" w14:textId="77777777" w:rsidR="00E4592B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8" w:type="dxa"/>
            <w:vAlign w:val="center"/>
          </w:tcPr>
          <w:p w14:paraId="660EEA7C" w14:textId="77777777" w:rsidR="00E4592B" w:rsidRPr="00462827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27">
              <w:rPr>
                <w:rFonts w:ascii="Times New Roman" w:hAnsi="Times New Roman" w:cs="Times New Roman"/>
                <w:sz w:val="24"/>
                <w:szCs w:val="24"/>
              </w:rPr>
              <w:t>0,933</w:t>
            </w:r>
          </w:p>
        </w:tc>
        <w:tc>
          <w:tcPr>
            <w:tcW w:w="786" w:type="dxa"/>
            <w:vAlign w:val="center"/>
          </w:tcPr>
          <w:p w14:paraId="65468FAE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0,871</w:t>
            </w:r>
          </w:p>
        </w:tc>
        <w:tc>
          <w:tcPr>
            <w:tcW w:w="784" w:type="dxa"/>
            <w:vAlign w:val="center"/>
          </w:tcPr>
          <w:p w14:paraId="5F02F0FB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0,813</w:t>
            </w:r>
          </w:p>
        </w:tc>
        <w:tc>
          <w:tcPr>
            <w:tcW w:w="784" w:type="dxa"/>
            <w:vAlign w:val="center"/>
          </w:tcPr>
          <w:p w14:paraId="0EE3C72C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0,760</w:t>
            </w:r>
          </w:p>
        </w:tc>
        <w:tc>
          <w:tcPr>
            <w:tcW w:w="784" w:type="dxa"/>
            <w:vAlign w:val="center"/>
          </w:tcPr>
          <w:p w14:paraId="535C8B5F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0,711</w:t>
            </w:r>
          </w:p>
        </w:tc>
        <w:tc>
          <w:tcPr>
            <w:tcW w:w="784" w:type="dxa"/>
            <w:vAlign w:val="center"/>
          </w:tcPr>
          <w:p w14:paraId="205B91AE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0,665</w:t>
            </w:r>
          </w:p>
        </w:tc>
        <w:tc>
          <w:tcPr>
            <w:tcW w:w="784" w:type="dxa"/>
            <w:vAlign w:val="center"/>
          </w:tcPr>
          <w:p w14:paraId="73F095B4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0,623</w:t>
            </w:r>
          </w:p>
        </w:tc>
        <w:tc>
          <w:tcPr>
            <w:tcW w:w="784" w:type="dxa"/>
            <w:vAlign w:val="center"/>
          </w:tcPr>
          <w:p w14:paraId="6FABFDE5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0,583</w:t>
            </w:r>
          </w:p>
        </w:tc>
        <w:tc>
          <w:tcPr>
            <w:tcW w:w="784" w:type="dxa"/>
            <w:vAlign w:val="center"/>
          </w:tcPr>
          <w:p w14:paraId="34381C6C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0,547</w:t>
            </w:r>
          </w:p>
        </w:tc>
        <w:tc>
          <w:tcPr>
            <w:tcW w:w="765" w:type="dxa"/>
            <w:vAlign w:val="center"/>
          </w:tcPr>
          <w:p w14:paraId="67A73A2B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0,513</w:t>
            </w:r>
          </w:p>
        </w:tc>
        <w:tc>
          <w:tcPr>
            <w:tcW w:w="756" w:type="dxa"/>
          </w:tcPr>
          <w:p w14:paraId="156F62C8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92B" w:rsidRPr="00462827" w14:paraId="1DD07467" w14:textId="77777777" w:rsidTr="006D7427">
        <w:tc>
          <w:tcPr>
            <w:tcW w:w="1018" w:type="dxa"/>
            <w:vAlign w:val="center"/>
          </w:tcPr>
          <w:p w14:paraId="00D66AC3" w14:textId="77777777" w:rsidR="00E4592B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8" w:type="dxa"/>
            <w:vAlign w:val="center"/>
          </w:tcPr>
          <w:p w14:paraId="3CCA7D4D" w14:textId="77777777" w:rsidR="00E4592B" w:rsidRPr="00462827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27">
              <w:rPr>
                <w:rFonts w:ascii="Times New Roman" w:hAnsi="Times New Roman" w:cs="Times New Roman"/>
                <w:sz w:val="24"/>
                <w:szCs w:val="24"/>
              </w:rPr>
              <w:t>0,923</w:t>
            </w:r>
          </w:p>
        </w:tc>
        <w:tc>
          <w:tcPr>
            <w:tcW w:w="786" w:type="dxa"/>
            <w:vAlign w:val="center"/>
          </w:tcPr>
          <w:p w14:paraId="3F35D13C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0,853</w:t>
            </w:r>
          </w:p>
        </w:tc>
        <w:tc>
          <w:tcPr>
            <w:tcW w:w="784" w:type="dxa"/>
            <w:vAlign w:val="center"/>
          </w:tcPr>
          <w:p w14:paraId="0EA8BD12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0,789</w:t>
            </w:r>
          </w:p>
        </w:tc>
        <w:tc>
          <w:tcPr>
            <w:tcW w:w="784" w:type="dxa"/>
            <w:vAlign w:val="center"/>
          </w:tcPr>
          <w:p w14:paraId="7A6A1FF2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0,731</w:t>
            </w:r>
          </w:p>
        </w:tc>
        <w:tc>
          <w:tcPr>
            <w:tcW w:w="784" w:type="dxa"/>
            <w:vAlign w:val="center"/>
          </w:tcPr>
          <w:p w14:paraId="545880E5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0,677</w:t>
            </w:r>
          </w:p>
        </w:tc>
        <w:tc>
          <w:tcPr>
            <w:tcW w:w="784" w:type="dxa"/>
            <w:vAlign w:val="center"/>
          </w:tcPr>
          <w:p w14:paraId="6255C64D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0,627</w:t>
            </w:r>
          </w:p>
        </w:tc>
        <w:tc>
          <w:tcPr>
            <w:tcW w:w="784" w:type="dxa"/>
            <w:vAlign w:val="center"/>
          </w:tcPr>
          <w:p w14:paraId="0FA57482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0,582</w:t>
            </w:r>
          </w:p>
        </w:tc>
        <w:tc>
          <w:tcPr>
            <w:tcW w:w="784" w:type="dxa"/>
            <w:vAlign w:val="center"/>
          </w:tcPr>
          <w:p w14:paraId="59734E5B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0,540</w:t>
            </w:r>
          </w:p>
        </w:tc>
        <w:tc>
          <w:tcPr>
            <w:tcW w:w="784" w:type="dxa"/>
            <w:vAlign w:val="center"/>
          </w:tcPr>
          <w:p w14:paraId="3791DC90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0,502</w:t>
            </w:r>
          </w:p>
        </w:tc>
        <w:tc>
          <w:tcPr>
            <w:tcW w:w="765" w:type="dxa"/>
            <w:vAlign w:val="center"/>
          </w:tcPr>
          <w:p w14:paraId="71C7628A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0,467</w:t>
            </w:r>
          </w:p>
        </w:tc>
        <w:tc>
          <w:tcPr>
            <w:tcW w:w="756" w:type="dxa"/>
          </w:tcPr>
          <w:p w14:paraId="091C4D5C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92B" w:rsidRPr="00462827" w14:paraId="384B2D4B" w14:textId="77777777" w:rsidTr="006D7427">
        <w:tc>
          <w:tcPr>
            <w:tcW w:w="1018" w:type="dxa"/>
            <w:vAlign w:val="center"/>
          </w:tcPr>
          <w:p w14:paraId="610E4CD0" w14:textId="77777777" w:rsidR="00E4592B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8" w:type="dxa"/>
            <w:vAlign w:val="center"/>
          </w:tcPr>
          <w:p w14:paraId="7CA5A6A5" w14:textId="77777777" w:rsidR="00E4592B" w:rsidRPr="00462827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27">
              <w:rPr>
                <w:rFonts w:ascii="Times New Roman" w:hAnsi="Times New Roman" w:cs="Times New Roman"/>
                <w:sz w:val="24"/>
                <w:szCs w:val="24"/>
              </w:rPr>
              <w:t>0,914</w:t>
            </w:r>
          </w:p>
        </w:tc>
        <w:tc>
          <w:tcPr>
            <w:tcW w:w="786" w:type="dxa"/>
            <w:vAlign w:val="center"/>
          </w:tcPr>
          <w:p w14:paraId="79F6F509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0,837</w:t>
            </w:r>
          </w:p>
        </w:tc>
        <w:tc>
          <w:tcPr>
            <w:tcW w:w="784" w:type="dxa"/>
            <w:vAlign w:val="center"/>
          </w:tcPr>
          <w:p w14:paraId="12234618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0,766</w:t>
            </w:r>
          </w:p>
        </w:tc>
        <w:tc>
          <w:tcPr>
            <w:tcW w:w="784" w:type="dxa"/>
            <w:vAlign w:val="center"/>
          </w:tcPr>
          <w:p w14:paraId="6E44C8E1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0,703</w:t>
            </w:r>
          </w:p>
        </w:tc>
        <w:tc>
          <w:tcPr>
            <w:tcW w:w="784" w:type="dxa"/>
            <w:vAlign w:val="center"/>
          </w:tcPr>
          <w:p w14:paraId="5FDB487D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0,645</w:t>
            </w:r>
          </w:p>
        </w:tc>
        <w:tc>
          <w:tcPr>
            <w:tcW w:w="784" w:type="dxa"/>
            <w:vAlign w:val="center"/>
          </w:tcPr>
          <w:p w14:paraId="7A78BAD9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0,592</w:t>
            </w:r>
          </w:p>
        </w:tc>
        <w:tc>
          <w:tcPr>
            <w:tcW w:w="784" w:type="dxa"/>
            <w:vAlign w:val="center"/>
          </w:tcPr>
          <w:p w14:paraId="04A51610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0,544</w:t>
            </w:r>
          </w:p>
        </w:tc>
        <w:tc>
          <w:tcPr>
            <w:tcW w:w="784" w:type="dxa"/>
            <w:vAlign w:val="center"/>
          </w:tcPr>
          <w:p w14:paraId="4C4C27C6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0,500</w:t>
            </w:r>
          </w:p>
        </w:tc>
        <w:tc>
          <w:tcPr>
            <w:tcW w:w="784" w:type="dxa"/>
            <w:vAlign w:val="center"/>
          </w:tcPr>
          <w:p w14:paraId="209EA71B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0,460</w:t>
            </w:r>
          </w:p>
        </w:tc>
        <w:tc>
          <w:tcPr>
            <w:tcW w:w="765" w:type="dxa"/>
            <w:vAlign w:val="center"/>
          </w:tcPr>
          <w:p w14:paraId="017D77ED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0,424</w:t>
            </w:r>
          </w:p>
        </w:tc>
        <w:tc>
          <w:tcPr>
            <w:tcW w:w="756" w:type="dxa"/>
          </w:tcPr>
          <w:p w14:paraId="456E6CA7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92B" w:rsidRPr="00462827" w14:paraId="752D1300" w14:textId="77777777" w:rsidTr="006D7427">
        <w:tc>
          <w:tcPr>
            <w:tcW w:w="1018" w:type="dxa"/>
            <w:vAlign w:val="center"/>
          </w:tcPr>
          <w:p w14:paraId="37156765" w14:textId="77777777" w:rsidR="00E4592B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8" w:type="dxa"/>
            <w:vAlign w:val="center"/>
          </w:tcPr>
          <w:p w14:paraId="4B2C5CAA" w14:textId="77777777" w:rsidR="00E4592B" w:rsidRPr="00462827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27">
              <w:rPr>
                <w:rFonts w:ascii="Times New Roman" w:hAnsi="Times New Roman" w:cs="Times New Roman"/>
                <w:sz w:val="24"/>
                <w:szCs w:val="24"/>
              </w:rPr>
              <w:t>0,905</w:t>
            </w:r>
          </w:p>
        </w:tc>
        <w:tc>
          <w:tcPr>
            <w:tcW w:w="786" w:type="dxa"/>
            <w:vAlign w:val="center"/>
          </w:tcPr>
          <w:p w14:paraId="7FEBD0D4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0,820</w:t>
            </w:r>
          </w:p>
        </w:tc>
        <w:tc>
          <w:tcPr>
            <w:tcW w:w="784" w:type="dxa"/>
            <w:vAlign w:val="center"/>
          </w:tcPr>
          <w:p w14:paraId="14B74483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0,744</w:t>
            </w:r>
          </w:p>
        </w:tc>
        <w:tc>
          <w:tcPr>
            <w:tcW w:w="784" w:type="dxa"/>
            <w:vAlign w:val="center"/>
          </w:tcPr>
          <w:p w14:paraId="55CC13DB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0,676</w:t>
            </w:r>
          </w:p>
        </w:tc>
        <w:tc>
          <w:tcPr>
            <w:tcW w:w="784" w:type="dxa"/>
            <w:vAlign w:val="center"/>
          </w:tcPr>
          <w:p w14:paraId="1122903A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0,614</w:t>
            </w:r>
          </w:p>
        </w:tc>
        <w:tc>
          <w:tcPr>
            <w:tcW w:w="784" w:type="dxa"/>
            <w:vAlign w:val="center"/>
          </w:tcPr>
          <w:p w14:paraId="7603C879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0,558</w:t>
            </w:r>
          </w:p>
        </w:tc>
        <w:tc>
          <w:tcPr>
            <w:tcW w:w="784" w:type="dxa"/>
            <w:vAlign w:val="center"/>
          </w:tcPr>
          <w:p w14:paraId="0A2ECE22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0,508</w:t>
            </w:r>
          </w:p>
        </w:tc>
        <w:tc>
          <w:tcPr>
            <w:tcW w:w="784" w:type="dxa"/>
            <w:vAlign w:val="center"/>
          </w:tcPr>
          <w:p w14:paraId="40A6B1B6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0,463</w:t>
            </w:r>
          </w:p>
        </w:tc>
        <w:tc>
          <w:tcPr>
            <w:tcW w:w="784" w:type="dxa"/>
            <w:vAlign w:val="center"/>
          </w:tcPr>
          <w:p w14:paraId="55FC7845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0,422</w:t>
            </w:r>
          </w:p>
        </w:tc>
        <w:tc>
          <w:tcPr>
            <w:tcW w:w="765" w:type="dxa"/>
            <w:vAlign w:val="center"/>
          </w:tcPr>
          <w:p w14:paraId="519ED126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0,386</w:t>
            </w:r>
          </w:p>
        </w:tc>
        <w:tc>
          <w:tcPr>
            <w:tcW w:w="756" w:type="dxa"/>
          </w:tcPr>
          <w:p w14:paraId="54CA6FBA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92B" w:rsidRPr="00462827" w14:paraId="5EE3FD58" w14:textId="77777777" w:rsidTr="006D7427">
        <w:tc>
          <w:tcPr>
            <w:tcW w:w="1018" w:type="dxa"/>
            <w:vAlign w:val="center"/>
          </w:tcPr>
          <w:p w14:paraId="5D3EDE6F" w14:textId="77777777" w:rsidR="00E4592B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8" w:type="dxa"/>
            <w:vAlign w:val="center"/>
          </w:tcPr>
          <w:p w14:paraId="4FE836D8" w14:textId="77777777" w:rsidR="00E4592B" w:rsidRPr="00462827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27">
              <w:rPr>
                <w:rFonts w:ascii="Times New Roman" w:hAnsi="Times New Roman" w:cs="Times New Roman"/>
                <w:sz w:val="24"/>
                <w:szCs w:val="24"/>
              </w:rPr>
              <w:t>0,896</w:t>
            </w:r>
          </w:p>
        </w:tc>
        <w:tc>
          <w:tcPr>
            <w:tcW w:w="786" w:type="dxa"/>
            <w:vAlign w:val="center"/>
          </w:tcPr>
          <w:p w14:paraId="1A8CD33D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0,804</w:t>
            </w:r>
          </w:p>
        </w:tc>
        <w:tc>
          <w:tcPr>
            <w:tcW w:w="784" w:type="dxa"/>
            <w:vAlign w:val="center"/>
          </w:tcPr>
          <w:p w14:paraId="27908BAD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0,722</w:t>
            </w:r>
          </w:p>
        </w:tc>
        <w:tc>
          <w:tcPr>
            <w:tcW w:w="784" w:type="dxa"/>
            <w:vAlign w:val="center"/>
          </w:tcPr>
          <w:p w14:paraId="6F4B2E62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0,650</w:t>
            </w:r>
          </w:p>
        </w:tc>
        <w:tc>
          <w:tcPr>
            <w:tcW w:w="784" w:type="dxa"/>
            <w:vAlign w:val="center"/>
          </w:tcPr>
          <w:p w14:paraId="323F4AD5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0,585</w:t>
            </w:r>
          </w:p>
        </w:tc>
        <w:tc>
          <w:tcPr>
            <w:tcW w:w="784" w:type="dxa"/>
            <w:vAlign w:val="center"/>
          </w:tcPr>
          <w:p w14:paraId="41269024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0,527</w:t>
            </w:r>
          </w:p>
        </w:tc>
        <w:tc>
          <w:tcPr>
            <w:tcW w:w="784" w:type="dxa"/>
            <w:vAlign w:val="center"/>
          </w:tcPr>
          <w:p w14:paraId="7F7488D8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0,475</w:t>
            </w:r>
          </w:p>
        </w:tc>
        <w:tc>
          <w:tcPr>
            <w:tcW w:w="784" w:type="dxa"/>
            <w:vAlign w:val="center"/>
          </w:tcPr>
          <w:p w14:paraId="34B2C985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0,429</w:t>
            </w:r>
          </w:p>
        </w:tc>
        <w:tc>
          <w:tcPr>
            <w:tcW w:w="784" w:type="dxa"/>
            <w:vAlign w:val="center"/>
          </w:tcPr>
          <w:p w14:paraId="49E9C151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0,388</w:t>
            </w:r>
          </w:p>
        </w:tc>
        <w:tc>
          <w:tcPr>
            <w:tcW w:w="765" w:type="dxa"/>
            <w:vAlign w:val="center"/>
          </w:tcPr>
          <w:p w14:paraId="27AA1DA3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0,350</w:t>
            </w:r>
          </w:p>
        </w:tc>
        <w:tc>
          <w:tcPr>
            <w:tcW w:w="756" w:type="dxa"/>
          </w:tcPr>
          <w:p w14:paraId="443FCE8E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92B" w:rsidRPr="00462827" w14:paraId="1DCA6EB5" w14:textId="77777777" w:rsidTr="006D7427">
        <w:tc>
          <w:tcPr>
            <w:tcW w:w="1018" w:type="dxa"/>
            <w:vAlign w:val="center"/>
          </w:tcPr>
          <w:p w14:paraId="6B7AF80D" w14:textId="77777777" w:rsidR="00E4592B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8" w:type="dxa"/>
            <w:vAlign w:val="center"/>
          </w:tcPr>
          <w:p w14:paraId="678AF7D1" w14:textId="77777777" w:rsidR="00E4592B" w:rsidRPr="00462827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27">
              <w:rPr>
                <w:rFonts w:ascii="Times New Roman" w:hAnsi="Times New Roman" w:cs="Times New Roman"/>
                <w:sz w:val="24"/>
                <w:szCs w:val="24"/>
              </w:rPr>
              <w:t>0,887</w:t>
            </w:r>
          </w:p>
        </w:tc>
        <w:tc>
          <w:tcPr>
            <w:tcW w:w="786" w:type="dxa"/>
            <w:vAlign w:val="center"/>
          </w:tcPr>
          <w:p w14:paraId="5951F8BF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0,788</w:t>
            </w:r>
          </w:p>
        </w:tc>
        <w:tc>
          <w:tcPr>
            <w:tcW w:w="784" w:type="dxa"/>
            <w:vAlign w:val="center"/>
          </w:tcPr>
          <w:p w14:paraId="38C09FD6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0,701</w:t>
            </w:r>
          </w:p>
        </w:tc>
        <w:tc>
          <w:tcPr>
            <w:tcW w:w="784" w:type="dxa"/>
            <w:vAlign w:val="center"/>
          </w:tcPr>
          <w:p w14:paraId="50C0B686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0,625</w:t>
            </w:r>
          </w:p>
        </w:tc>
        <w:tc>
          <w:tcPr>
            <w:tcW w:w="784" w:type="dxa"/>
            <w:vAlign w:val="center"/>
          </w:tcPr>
          <w:p w14:paraId="0C270E18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0,557</w:t>
            </w:r>
          </w:p>
        </w:tc>
        <w:tc>
          <w:tcPr>
            <w:tcW w:w="784" w:type="dxa"/>
            <w:vAlign w:val="center"/>
          </w:tcPr>
          <w:p w14:paraId="51547946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0,497</w:t>
            </w:r>
          </w:p>
        </w:tc>
        <w:tc>
          <w:tcPr>
            <w:tcW w:w="784" w:type="dxa"/>
            <w:vAlign w:val="center"/>
          </w:tcPr>
          <w:p w14:paraId="30BD4201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0,444</w:t>
            </w:r>
          </w:p>
        </w:tc>
        <w:tc>
          <w:tcPr>
            <w:tcW w:w="784" w:type="dxa"/>
            <w:vAlign w:val="center"/>
          </w:tcPr>
          <w:p w14:paraId="6799F674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0,397</w:t>
            </w:r>
          </w:p>
        </w:tc>
        <w:tc>
          <w:tcPr>
            <w:tcW w:w="784" w:type="dxa"/>
            <w:vAlign w:val="center"/>
          </w:tcPr>
          <w:p w14:paraId="1890B508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0,356</w:t>
            </w:r>
          </w:p>
        </w:tc>
        <w:tc>
          <w:tcPr>
            <w:tcW w:w="765" w:type="dxa"/>
            <w:vAlign w:val="center"/>
          </w:tcPr>
          <w:p w14:paraId="027DB52C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0,319</w:t>
            </w:r>
          </w:p>
        </w:tc>
        <w:tc>
          <w:tcPr>
            <w:tcW w:w="756" w:type="dxa"/>
          </w:tcPr>
          <w:p w14:paraId="2B9C147B" w14:textId="77777777" w:rsidR="00E4592B" w:rsidRPr="00A145BC" w:rsidRDefault="00E4592B" w:rsidP="006D74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05CCD3" w14:textId="77777777" w:rsidR="00E4592B" w:rsidRDefault="00E4592B" w:rsidP="00A32BF9">
      <w:pPr>
        <w:pStyle w:val="60"/>
        <w:shd w:val="clear" w:color="auto" w:fill="auto"/>
        <w:spacing w:before="0" w:line="360" w:lineRule="auto"/>
        <w:ind w:firstLine="709"/>
        <w:contextualSpacing/>
        <w:rPr>
          <w:b/>
          <w:color w:val="000000"/>
          <w:sz w:val="28"/>
          <w:szCs w:val="28"/>
          <w:lang w:eastAsia="ru-RU" w:bidi="ru-RU"/>
        </w:rPr>
      </w:pPr>
    </w:p>
    <w:p w14:paraId="4B8FA7E6" w14:textId="77777777" w:rsidR="00E4592B" w:rsidRDefault="00E4592B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>
        <w:rPr>
          <w:b/>
          <w:color w:val="000000"/>
          <w:sz w:val="28"/>
          <w:szCs w:val="28"/>
          <w:lang w:eastAsia="ru-RU" w:bidi="ru-RU"/>
        </w:rPr>
        <w:br w:type="page"/>
      </w:r>
    </w:p>
    <w:p w14:paraId="6128F619" w14:textId="77777777" w:rsidR="00384E2C" w:rsidRDefault="00384E2C" w:rsidP="00384E2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7C62B8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lastRenderedPageBreak/>
        <w:t xml:space="preserve">Анализ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сценариев</w:t>
      </w:r>
    </w:p>
    <w:p w14:paraId="7B760B39" w14:textId="77777777" w:rsidR="00384E2C" w:rsidRDefault="00E4592B" w:rsidP="00384E2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Задача 4.7</w:t>
      </w:r>
      <w:r w:rsidR="00384E2C" w:rsidRPr="00384E2C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. </w:t>
      </w:r>
      <w:r w:rsidR="00384E2C" w:rsidRPr="00384E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Для задачи 4.2</w:t>
      </w:r>
      <w:r w:rsidR="00384E2C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  <w:r w:rsidR="00384E2C" w:rsidRPr="00384E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рассчитайте значение </w:t>
      </w:r>
      <w:r w:rsidR="00384E2C" w:rsidRPr="00384E2C">
        <w:rPr>
          <w:rFonts w:ascii="Times New Roman" w:hAnsi="Times New Roman" w:cs="Times New Roman"/>
          <w:i/>
          <w:color w:val="000000"/>
          <w:sz w:val="28"/>
          <w:szCs w:val="28"/>
          <w:lang w:val="en-US" w:eastAsia="ru-RU" w:bidi="ru-RU"/>
        </w:rPr>
        <w:t>NPV</w:t>
      </w:r>
      <w:r w:rsidR="00384E2C" w:rsidRPr="00384E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384E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для трех сценариев развития событий:</w:t>
      </w:r>
    </w:p>
    <w:p w14:paraId="7A998A5B" w14:textId="77777777" w:rsidR="00384E2C" w:rsidRPr="00384E2C" w:rsidRDefault="00384E2C" w:rsidP="00384E2C">
      <w:pPr>
        <w:pStyle w:val="a9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оптимистического – значения всех факторных переменных улучшаются на 10%;</w:t>
      </w:r>
    </w:p>
    <w:p w14:paraId="6F5DC09D" w14:textId="77777777" w:rsidR="00384E2C" w:rsidRPr="00384E2C" w:rsidRDefault="00384E2C" w:rsidP="00384E2C">
      <w:pPr>
        <w:pStyle w:val="a9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384E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пессимистического – значения всех факторных  переменных ухудшаются на 10%;</w:t>
      </w:r>
    </w:p>
    <w:p w14:paraId="7AB3351A" w14:textId="77777777" w:rsidR="00384E2C" w:rsidRDefault="00384E2C" w:rsidP="00384E2C">
      <w:pPr>
        <w:pStyle w:val="a9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384E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основного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– значения всех факторных переменных остаются неизменными.</w:t>
      </w:r>
    </w:p>
    <w:p w14:paraId="48092034" w14:textId="77777777" w:rsidR="00C3642F" w:rsidRPr="00C3642F" w:rsidRDefault="00C3642F" w:rsidP="00C3642F">
      <w:pPr>
        <w:pStyle w:val="a9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Рассчитать ожидаемое значение </w:t>
      </w:r>
      <w:r w:rsidRPr="00C3642F">
        <w:rPr>
          <w:rFonts w:ascii="Times New Roman" w:hAnsi="Times New Roman" w:cs="Times New Roman"/>
          <w:i/>
          <w:color w:val="000000"/>
          <w:sz w:val="28"/>
          <w:szCs w:val="28"/>
          <w:lang w:val="en-US" w:eastAsia="ru-RU" w:bidi="ru-RU"/>
        </w:rPr>
        <w:t>NPV</w:t>
      </w:r>
      <w:r w:rsidRPr="00C3642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при вероятностях наступления сценариев: оптимистического 0,25; основного 0,5; пессимистического 0,25. Определить среднее квадратическое отклонение и коэффициент вариации </w:t>
      </w:r>
      <w:r w:rsidRPr="00C3642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проекта.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Сделать вывод относительно общей целесообразности такого проекта.</w:t>
      </w:r>
    </w:p>
    <w:p w14:paraId="21254B2D" w14:textId="77777777" w:rsidR="007C62B8" w:rsidRDefault="007C62B8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14:paraId="2EC1C07C" w14:textId="77777777" w:rsidR="001B32D0" w:rsidRPr="001B32D0" w:rsidRDefault="001B32D0" w:rsidP="001B32D0">
      <w:pPr>
        <w:pStyle w:val="60"/>
        <w:shd w:val="clear" w:color="auto" w:fill="auto"/>
        <w:spacing w:before="0" w:line="360" w:lineRule="auto"/>
        <w:ind w:firstLine="709"/>
        <w:contextualSpacing/>
        <w:rPr>
          <w:color w:val="000000"/>
          <w:sz w:val="28"/>
          <w:szCs w:val="28"/>
          <w:lang w:eastAsia="ru-RU" w:bidi="ru-RU"/>
        </w:rPr>
      </w:pPr>
      <w:r w:rsidRPr="001B32D0">
        <w:rPr>
          <w:b/>
          <w:color w:val="000000"/>
          <w:sz w:val="28"/>
          <w:szCs w:val="28"/>
          <w:lang w:eastAsia="ru-RU" w:bidi="ru-RU"/>
        </w:rPr>
        <w:t>Задача</w:t>
      </w:r>
      <w:r w:rsidR="008F6173">
        <w:rPr>
          <w:b/>
          <w:color w:val="000000"/>
          <w:sz w:val="28"/>
          <w:szCs w:val="28"/>
          <w:lang w:eastAsia="ru-RU" w:bidi="ru-RU"/>
        </w:rPr>
        <w:t xml:space="preserve"> 4.8</w:t>
      </w:r>
      <w:r w:rsidRPr="001B32D0">
        <w:rPr>
          <w:b/>
          <w:color w:val="000000"/>
          <w:sz w:val="28"/>
          <w:szCs w:val="28"/>
          <w:lang w:eastAsia="ru-RU" w:bidi="ru-RU"/>
        </w:rPr>
        <w:t>.</w:t>
      </w:r>
      <w:r>
        <w:rPr>
          <w:color w:val="000000"/>
          <w:sz w:val="28"/>
          <w:szCs w:val="28"/>
          <w:lang w:eastAsia="ru-RU" w:bidi="ru-RU"/>
        </w:rPr>
        <w:t xml:space="preserve"> Компания «Российские сыры» является производителем</w:t>
      </w:r>
      <w:r w:rsidRPr="001B32D0">
        <w:rPr>
          <w:color w:val="000000"/>
          <w:sz w:val="28"/>
          <w:szCs w:val="28"/>
          <w:lang w:eastAsia="ru-RU" w:bidi="ru-RU"/>
        </w:rPr>
        <w:t xml:space="preserve"> </w:t>
      </w:r>
      <w:r>
        <w:rPr>
          <w:color w:val="000000"/>
          <w:sz w:val="28"/>
          <w:szCs w:val="28"/>
          <w:lang w:eastAsia="ru-RU" w:bidi="ru-RU"/>
        </w:rPr>
        <w:t>сырной</w:t>
      </w:r>
      <w:r w:rsidRPr="001B32D0">
        <w:rPr>
          <w:color w:val="000000"/>
          <w:sz w:val="28"/>
          <w:szCs w:val="28"/>
          <w:lang w:eastAsia="ru-RU" w:bidi="ru-RU"/>
        </w:rPr>
        <w:t xml:space="preserve"> паст</w:t>
      </w:r>
      <w:r>
        <w:rPr>
          <w:color w:val="000000"/>
          <w:sz w:val="28"/>
          <w:szCs w:val="28"/>
          <w:lang w:eastAsia="ru-RU" w:bidi="ru-RU"/>
        </w:rPr>
        <w:t>ы на экспорт</w:t>
      </w:r>
      <w:r w:rsidRPr="001B32D0">
        <w:rPr>
          <w:color w:val="000000"/>
          <w:sz w:val="28"/>
          <w:szCs w:val="28"/>
          <w:lang w:eastAsia="ru-RU" w:bidi="ru-RU"/>
        </w:rPr>
        <w:t xml:space="preserve">. </w:t>
      </w:r>
      <w:r>
        <w:rPr>
          <w:color w:val="000000"/>
          <w:sz w:val="28"/>
          <w:szCs w:val="28"/>
          <w:lang w:eastAsia="ru-RU" w:bidi="ru-RU"/>
        </w:rPr>
        <w:t>Необходимо принять решение</w:t>
      </w:r>
      <w:r w:rsidRPr="001B32D0">
        <w:rPr>
          <w:color w:val="000000"/>
          <w:sz w:val="28"/>
          <w:szCs w:val="28"/>
          <w:lang w:eastAsia="ru-RU" w:bidi="ru-RU"/>
        </w:rPr>
        <w:t xml:space="preserve">, сколько ящиков сырной пасты следует производить в течение месяца. Вероятности того, что спрос на сырную пасту в течение месяца будет </w:t>
      </w:r>
      <w:r>
        <w:rPr>
          <w:color w:val="000000"/>
          <w:sz w:val="28"/>
          <w:szCs w:val="28"/>
          <w:lang w:eastAsia="ru-RU" w:bidi="ru-RU"/>
        </w:rPr>
        <w:t>6</w:t>
      </w:r>
      <w:r w:rsidRPr="001B32D0">
        <w:rPr>
          <w:color w:val="000000"/>
          <w:sz w:val="28"/>
          <w:szCs w:val="28"/>
          <w:lang w:eastAsia="ru-RU" w:bidi="ru-RU"/>
        </w:rPr>
        <w:t>, 7, 8 или 9 ящиков, равны соответственно 0,1; 0,3; 0,5; 0,1.</w:t>
      </w:r>
    </w:p>
    <w:p w14:paraId="5A02254B" w14:textId="77777777" w:rsidR="00F73A4D" w:rsidRDefault="001B32D0" w:rsidP="001B32D0">
      <w:pPr>
        <w:pStyle w:val="60"/>
        <w:shd w:val="clear" w:color="auto" w:fill="auto"/>
        <w:spacing w:before="0" w:line="360" w:lineRule="auto"/>
        <w:ind w:firstLine="709"/>
        <w:contextualSpacing/>
        <w:rPr>
          <w:color w:val="000000"/>
          <w:sz w:val="28"/>
          <w:szCs w:val="28"/>
          <w:lang w:eastAsia="ru-RU" w:bidi="ru-RU"/>
        </w:rPr>
      </w:pPr>
      <w:r w:rsidRPr="001B32D0">
        <w:rPr>
          <w:color w:val="000000"/>
          <w:sz w:val="28"/>
          <w:szCs w:val="28"/>
          <w:lang w:eastAsia="ru-RU" w:bidi="ru-RU"/>
        </w:rPr>
        <w:t>Затраты на производство одного ящика равны 45 долл. Компания продает каждый ящик по цене 95 долл. Если ящик с сырной пастой не продается в течение месяца, то она портится и компания не получает дохода. Сколько ящиков следует производить в течение месяца?</w:t>
      </w:r>
    </w:p>
    <w:p w14:paraId="1F5D9CB1" w14:textId="77777777" w:rsidR="001807B8" w:rsidRDefault="001807B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br w:type="page"/>
      </w:r>
    </w:p>
    <w:p w14:paraId="65510219" w14:textId="77777777" w:rsidR="00594063" w:rsidRDefault="00594063" w:rsidP="00594063">
      <w:pPr>
        <w:pStyle w:val="140"/>
        <w:shd w:val="clear" w:color="auto" w:fill="auto"/>
        <w:spacing w:before="0" w:line="360" w:lineRule="auto"/>
        <w:ind w:firstLine="709"/>
        <w:contextualSpacing/>
        <w:rPr>
          <w:sz w:val="28"/>
          <w:szCs w:val="28"/>
        </w:rPr>
      </w:pPr>
      <w:r w:rsidRPr="00594063">
        <w:rPr>
          <w:b/>
          <w:sz w:val="28"/>
          <w:szCs w:val="28"/>
        </w:rPr>
        <w:lastRenderedPageBreak/>
        <w:t>Задача 4</w:t>
      </w:r>
      <w:r w:rsidR="00E4592B">
        <w:rPr>
          <w:b/>
          <w:sz w:val="28"/>
          <w:szCs w:val="28"/>
        </w:rPr>
        <w:t>.8.</w:t>
      </w:r>
      <w:r w:rsidR="00E4592B" w:rsidRPr="00E4592B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594063">
        <w:rPr>
          <w:sz w:val="28"/>
          <w:szCs w:val="28"/>
        </w:rPr>
        <w:t>редприятие использует для финансирования своей деятель</w:t>
      </w:r>
      <w:r w:rsidRPr="00594063">
        <w:rPr>
          <w:sz w:val="28"/>
          <w:szCs w:val="28"/>
        </w:rPr>
        <w:softHyphen/>
        <w:t>ности собственный капитал (обыкновенные акции) и заемный капитал (креди</w:t>
      </w:r>
      <w:r>
        <w:rPr>
          <w:sz w:val="28"/>
          <w:szCs w:val="28"/>
        </w:rPr>
        <w:t>т банка). Стоимость кредита</w:t>
      </w:r>
      <w:r w:rsidRPr="00594063">
        <w:rPr>
          <w:sz w:val="28"/>
          <w:szCs w:val="28"/>
        </w:rPr>
        <w:t xml:space="preserve"> – </w:t>
      </w:r>
      <w:r>
        <w:rPr>
          <w:sz w:val="28"/>
          <w:szCs w:val="28"/>
        </w:rPr>
        <w:t>15% годовых, стоимость собствен</w:t>
      </w:r>
      <w:r w:rsidRPr="00594063">
        <w:rPr>
          <w:sz w:val="28"/>
          <w:szCs w:val="28"/>
        </w:rPr>
        <w:t>ного капитала – 20% годовых (доходность альтернативных вложений). Определим средневзвешенную стоимость капитала, если удельный вес за</w:t>
      </w:r>
      <w:r>
        <w:rPr>
          <w:sz w:val="28"/>
          <w:szCs w:val="28"/>
        </w:rPr>
        <w:t>емных источников составляет 30%.</w:t>
      </w:r>
    </w:p>
    <w:p w14:paraId="6FCA6414" w14:textId="77777777" w:rsidR="00594063" w:rsidRDefault="00594063" w:rsidP="00594063">
      <w:pPr>
        <w:pStyle w:val="140"/>
        <w:shd w:val="clear" w:color="auto" w:fill="auto"/>
        <w:spacing w:before="0" w:line="360" w:lineRule="auto"/>
        <w:ind w:firstLine="709"/>
        <w:contextualSpacing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Решение. </w:t>
      </w:r>
    </w:p>
    <w:p w14:paraId="426E3BCA" w14:textId="77777777" w:rsidR="00594063" w:rsidRPr="00594063" w:rsidRDefault="00594063" w:rsidP="00594063">
      <w:pPr>
        <w:pStyle w:val="140"/>
        <w:shd w:val="clear" w:color="auto" w:fill="auto"/>
        <w:spacing w:before="0" w:line="360" w:lineRule="auto"/>
        <w:ind w:firstLine="709"/>
        <w:contextualSpacing/>
        <w:jc w:val="center"/>
        <w:rPr>
          <w:sz w:val="28"/>
          <w:szCs w:val="28"/>
          <w:lang w:val="en-US"/>
        </w:rPr>
      </w:pPr>
      <w:r w:rsidRPr="00594063">
        <w:rPr>
          <w:position w:val="-10"/>
          <w:sz w:val="28"/>
          <w:szCs w:val="28"/>
          <w:lang w:val="en-US"/>
        </w:rPr>
        <w:object w:dxaOrig="3940" w:dyaOrig="340" w14:anchorId="252718BF">
          <v:shape id="_x0000_i1026" type="#_x0000_t75" style="width:197.75pt;height:16.1pt" o:ole="">
            <v:imagedata r:id="rId9" o:title=""/>
          </v:shape>
          <o:OLEObject Type="Embed" ProgID="Equation.DSMT4" ShapeID="_x0000_i1026" DrawAspect="Content" ObjectID="_1760942031" r:id="rId10"/>
        </w:object>
      </w:r>
    </w:p>
    <w:p w14:paraId="42E2813B" w14:textId="77777777" w:rsidR="00D97BCE" w:rsidRDefault="00D97BCE">
      <w:pPr>
        <w:rPr>
          <w:rFonts w:ascii="Times New Roman" w:hAnsi="Times New Roman" w:cs="Times New Roman"/>
          <w:sz w:val="28"/>
          <w:szCs w:val="28"/>
        </w:rPr>
      </w:pPr>
    </w:p>
    <w:p w14:paraId="1C9066AB" w14:textId="77777777" w:rsidR="00D97BCE" w:rsidRPr="00A66B3B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66B3B">
        <w:rPr>
          <w:rFonts w:ascii="Times New Roman" w:eastAsia="Calibri" w:hAnsi="Times New Roman" w:cs="Times New Roman"/>
          <w:b/>
          <w:bCs/>
          <w:sz w:val="28"/>
          <w:szCs w:val="28"/>
        </w:rPr>
        <w:t>Задача 12</w:t>
      </w:r>
    </w:p>
    <w:p w14:paraId="6ABF6E42" w14:textId="77777777" w:rsidR="00D97BCE" w:rsidRPr="00A66B3B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B3B">
        <w:rPr>
          <w:rFonts w:ascii="Times New Roman" w:eastAsia="Calibri" w:hAnsi="Times New Roman" w:cs="Times New Roman"/>
          <w:sz w:val="28"/>
          <w:szCs w:val="28"/>
        </w:rPr>
        <w:t>Сравниваются два инновационных проекта, денежные потоки которых относятся к окончаниям соответствующих лет (табл. 25).</w:t>
      </w:r>
    </w:p>
    <w:p w14:paraId="4CF5C666" w14:textId="77777777" w:rsidR="00D97BCE" w:rsidRPr="00A66B3B" w:rsidRDefault="00D97BCE" w:rsidP="00D97BCE">
      <w:pPr>
        <w:spacing w:after="0" w:line="360" w:lineRule="auto"/>
        <w:ind w:firstLine="709"/>
        <w:contextualSpacing/>
        <w:jc w:val="right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A66B3B">
        <w:rPr>
          <w:rFonts w:ascii="Times New Roman" w:eastAsia="Calibri" w:hAnsi="Times New Roman" w:cs="Times New Roman"/>
          <w:i/>
          <w:iCs/>
          <w:sz w:val="28"/>
          <w:szCs w:val="28"/>
        </w:rPr>
        <w:t>Таблица 25</w:t>
      </w:r>
    </w:p>
    <w:p w14:paraId="0BC90A87" w14:textId="77777777" w:rsidR="00D97BCE" w:rsidRPr="00A66B3B" w:rsidRDefault="00D97BCE" w:rsidP="00D97BCE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66B3B">
        <w:rPr>
          <w:rFonts w:ascii="Times New Roman" w:eastAsia="Calibri" w:hAnsi="Times New Roman" w:cs="Times New Roman"/>
          <w:b/>
          <w:bCs/>
          <w:sz w:val="28"/>
          <w:szCs w:val="28"/>
        </w:rPr>
        <w:t>Денежные потоки инновационных проектов</w:t>
      </w:r>
    </w:p>
    <w:p w14:paraId="3AA59DDB" w14:textId="77777777" w:rsidR="00D97BCE" w:rsidRPr="00A66B3B" w:rsidRDefault="00D97BCE" w:rsidP="00D97BCE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66B3B">
        <w:rPr>
          <w:rFonts w:ascii="Times New Roman" w:eastAsia="Calibri" w:hAnsi="Times New Roman" w:cs="Times New Roman"/>
          <w:b/>
          <w:bCs/>
          <w:sz w:val="28"/>
          <w:szCs w:val="28"/>
        </w:rPr>
        <w:t>(млн руб.)</w:t>
      </w:r>
    </w:p>
    <w:tbl>
      <w:tblPr>
        <w:tblStyle w:val="1"/>
        <w:tblW w:w="9345" w:type="dxa"/>
        <w:jc w:val="center"/>
        <w:tblLook w:val="04A0" w:firstRow="1" w:lastRow="0" w:firstColumn="1" w:lastColumn="0" w:noHBand="0" w:noVBand="1"/>
      </w:tblPr>
      <w:tblGrid>
        <w:gridCol w:w="1384"/>
        <w:gridCol w:w="1362"/>
        <w:gridCol w:w="1339"/>
        <w:gridCol w:w="1339"/>
        <w:gridCol w:w="1339"/>
        <w:gridCol w:w="1339"/>
        <w:gridCol w:w="1243"/>
      </w:tblGrid>
      <w:tr w:rsidR="00D97BCE" w:rsidRPr="00A66B3B" w14:paraId="1AEE8B66" w14:textId="77777777" w:rsidTr="00FD56D6">
        <w:trPr>
          <w:jc w:val="center"/>
        </w:trPr>
        <w:tc>
          <w:tcPr>
            <w:tcW w:w="1384" w:type="dxa"/>
            <w:vAlign w:val="center"/>
          </w:tcPr>
          <w:p w14:paraId="7EA5B8F7" w14:textId="77777777" w:rsidR="00D97BCE" w:rsidRPr="00A66B3B" w:rsidRDefault="00D97BCE" w:rsidP="00FD56D6">
            <w:pPr>
              <w:ind w:firstLine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362" w:type="dxa"/>
            <w:vAlign w:val="center"/>
          </w:tcPr>
          <w:p w14:paraId="36B5D6D7" w14:textId="77777777" w:rsidR="00D97BCE" w:rsidRPr="00A66B3B" w:rsidRDefault="00D97BCE" w:rsidP="00FD56D6">
            <w:pPr>
              <w:ind w:firstLine="0"/>
              <w:contextualSpacing/>
              <w:jc w:val="center"/>
              <w:rPr>
                <w:rFonts w:eastAsia="Calibri"/>
                <w:i/>
                <w:iCs/>
              </w:rPr>
            </w:pPr>
            <w:r w:rsidRPr="00A66B3B">
              <w:rPr>
                <w:rFonts w:eastAsia="Calibri"/>
                <w:i/>
                <w:iCs/>
              </w:rPr>
              <w:t>Год 1</w:t>
            </w:r>
          </w:p>
        </w:tc>
        <w:tc>
          <w:tcPr>
            <w:tcW w:w="1339" w:type="dxa"/>
            <w:vAlign w:val="center"/>
          </w:tcPr>
          <w:p w14:paraId="78FFBA5D" w14:textId="77777777" w:rsidR="00D97BCE" w:rsidRPr="00A66B3B" w:rsidRDefault="00D97BCE" w:rsidP="00FD56D6">
            <w:pPr>
              <w:ind w:firstLine="0"/>
              <w:contextualSpacing/>
              <w:jc w:val="center"/>
              <w:rPr>
                <w:rFonts w:eastAsia="Calibri"/>
                <w:i/>
                <w:iCs/>
              </w:rPr>
            </w:pPr>
            <w:r w:rsidRPr="00A66B3B">
              <w:rPr>
                <w:rFonts w:eastAsia="Calibri"/>
                <w:i/>
                <w:iCs/>
              </w:rPr>
              <w:t>Год 2</w:t>
            </w:r>
          </w:p>
        </w:tc>
        <w:tc>
          <w:tcPr>
            <w:tcW w:w="1339" w:type="dxa"/>
            <w:vAlign w:val="center"/>
          </w:tcPr>
          <w:p w14:paraId="059D6DD6" w14:textId="77777777" w:rsidR="00D97BCE" w:rsidRPr="00A66B3B" w:rsidRDefault="00D97BCE" w:rsidP="00FD56D6">
            <w:pPr>
              <w:ind w:firstLine="0"/>
              <w:contextualSpacing/>
              <w:jc w:val="center"/>
              <w:rPr>
                <w:rFonts w:eastAsia="Calibri"/>
                <w:i/>
                <w:iCs/>
              </w:rPr>
            </w:pPr>
            <w:r w:rsidRPr="00A66B3B">
              <w:rPr>
                <w:rFonts w:eastAsia="Calibri"/>
                <w:i/>
                <w:iCs/>
              </w:rPr>
              <w:t>Год 3</w:t>
            </w:r>
          </w:p>
        </w:tc>
        <w:tc>
          <w:tcPr>
            <w:tcW w:w="1339" w:type="dxa"/>
            <w:vAlign w:val="center"/>
          </w:tcPr>
          <w:p w14:paraId="038B5B86" w14:textId="77777777" w:rsidR="00D97BCE" w:rsidRPr="00A66B3B" w:rsidRDefault="00D97BCE" w:rsidP="00FD56D6">
            <w:pPr>
              <w:ind w:firstLine="0"/>
              <w:contextualSpacing/>
              <w:jc w:val="center"/>
              <w:rPr>
                <w:rFonts w:eastAsia="Calibri"/>
                <w:i/>
                <w:iCs/>
              </w:rPr>
            </w:pPr>
            <w:r w:rsidRPr="00A66B3B">
              <w:rPr>
                <w:rFonts w:eastAsia="Calibri"/>
                <w:i/>
                <w:iCs/>
              </w:rPr>
              <w:t>Год 4</w:t>
            </w:r>
          </w:p>
        </w:tc>
        <w:tc>
          <w:tcPr>
            <w:tcW w:w="1339" w:type="dxa"/>
            <w:vAlign w:val="center"/>
          </w:tcPr>
          <w:p w14:paraId="1442E0AD" w14:textId="77777777" w:rsidR="00D97BCE" w:rsidRPr="00A66B3B" w:rsidRDefault="00D97BCE" w:rsidP="00FD56D6">
            <w:pPr>
              <w:ind w:firstLine="0"/>
              <w:contextualSpacing/>
              <w:jc w:val="center"/>
              <w:rPr>
                <w:rFonts w:eastAsia="Calibri"/>
                <w:i/>
                <w:iCs/>
              </w:rPr>
            </w:pPr>
            <w:r w:rsidRPr="00A66B3B">
              <w:rPr>
                <w:rFonts w:eastAsia="Calibri"/>
                <w:i/>
                <w:iCs/>
              </w:rPr>
              <w:t>Год 5</w:t>
            </w:r>
          </w:p>
        </w:tc>
        <w:tc>
          <w:tcPr>
            <w:tcW w:w="1243" w:type="dxa"/>
            <w:vAlign w:val="center"/>
          </w:tcPr>
          <w:p w14:paraId="64B1FAC7" w14:textId="77777777" w:rsidR="00D97BCE" w:rsidRPr="00A66B3B" w:rsidRDefault="00D97BCE" w:rsidP="00FD56D6">
            <w:pPr>
              <w:ind w:firstLine="0"/>
              <w:contextualSpacing/>
              <w:jc w:val="center"/>
              <w:rPr>
                <w:rFonts w:eastAsia="Calibri"/>
                <w:i/>
                <w:iCs/>
              </w:rPr>
            </w:pPr>
            <w:r w:rsidRPr="00A66B3B">
              <w:rPr>
                <w:rFonts w:eastAsia="Calibri"/>
                <w:i/>
                <w:iCs/>
              </w:rPr>
              <w:t>Год 6</w:t>
            </w:r>
          </w:p>
        </w:tc>
      </w:tr>
      <w:tr w:rsidR="00D97BCE" w:rsidRPr="00A66B3B" w14:paraId="6881AA05" w14:textId="77777777" w:rsidTr="00FD56D6">
        <w:trPr>
          <w:jc w:val="center"/>
        </w:trPr>
        <w:tc>
          <w:tcPr>
            <w:tcW w:w="1384" w:type="dxa"/>
            <w:vAlign w:val="center"/>
          </w:tcPr>
          <w:p w14:paraId="4C667922" w14:textId="77777777" w:rsidR="00D97BCE" w:rsidRPr="00A66B3B" w:rsidRDefault="00D97BCE" w:rsidP="00FD56D6">
            <w:pPr>
              <w:ind w:firstLine="0"/>
              <w:contextualSpacing/>
              <w:jc w:val="center"/>
              <w:rPr>
                <w:rFonts w:eastAsia="Calibri"/>
                <w:i/>
                <w:iCs/>
              </w:rPr>
            </w:pPr>
            <w:r w:rsidRPr="00A66B3B">
              <w:rPr>
                <w:rFonts w:eastAsia="Calibri"/>
                <w:i/>
                <w:iCs/>
              </w:rPr>
              <w:t>Проект А</w:t>
            </w:r>
          </w:p>
        </w:tc>
        <w:tc>
          <w:tcPr>
            <w:tcW w:w="1362" w:type="dxa"/>
            <w:vAlign w:val="center"/>
          </w:tcPr>
          <w:p w14:paraId="1241E638" w14:textId="77777777" w:rsidR="00D97BCE" w:rsidRPr="00A66B3B" w:rsidRDefault="00D97BCE" w:rsidP="00FD56D6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A66B3B">
              <w:rPr>
                <w:rFonts w:eastAsia="Calibri"/>
              </w:rPr>
              <w:t>-50</w:t>
            </w:r>
          </w:p>
        </w:tc>
        <w:tc>
          <w:tcPr>
            <w:tcW w:w="1339" w:type="dxa"/>
            <w:vAlign w:val="center"/>
          </w:tcPr>
          <w:p w14:paraId="0529B628" w14:textId="77777777" w:rsidR="00D97BCE" w:rsidRPr="00A66B3B" w:rsidRDefault="00D97BCE" w:rsidP="00FD56D6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A66B3B">
              <w:rPr>
                <w:rFonts w:eastAsia="Calibri"/>
              </w:rPr>
              <w:t>-100</w:t>
            </w:r>
          </w:p>
        </w:tc>
        <w:tc>
          <w:tcPr>
            <w:tcW w:w="1339" w:type="dxa"/>
            <w:vAlign w:val="center"/>
          </w:tcPr>
          <w:p w14:paraId="2C3DDEC5" w14:textId="77777777" w:rsidR="00D97BCE" w:rsidRPr="00A66B3B" w:rsidRDefault="00D97BCE" w:rsidP="00FD56D6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A66B3B">
              <w:rPr>
                <w:rFonts w:eastAsia="Calibri"/>
              </w:rPr>
              <w:t>50</w:t>
            </w:r>
          </w:p>
        </w:tc>
        <w:tc>
          <w:tcPr>
            <w:tcW w:w="1339" w:type="dxa"/>
            <w:vAlign w:val="center"/>
          </w:tcPr>
          <w:p w14:paraId="5C97F4EB" w14:textId="77777777" w:rsidR="00D97BCE" w:rsidRPr="00A66B3B" w:rsidRDefault="00D97BCE" w:rsidP="00FD56D6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A66B3B">
              <w:rPr>
                <w:rFonts w:eastAsia="Calibri"/>
              </w:rPr>
              <w:t>100</w:t>
            </w:r>
          </w:p>
        </w:tc>
        <w:tc>
          <w:tcPr>
            <w:tcW w:w="1339" w:type="dxa"/>
            <w:vAlign w:val="center"/>
          </w:tcPr>
          <w:p w14:paraId="4C9BD4E8" w14:textId="77777777" w:rsidR="00D97BCE" w:rsidRPr="00A66B3B" w:rsidRDefault="00D97BCE" w:rsidP="00FD56D6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A66B3B">
              <w:rPr>
                <w:rFonts w:eastAsia="Calibri"/>
              </w:rPr>
              <w:t>75</w:t>
            </w:r>
          </w:p>
        </w:tc>
        <w:tc>
          <w:tcPr>
            <w:tcW w:w="1243" w:type="dxa"/>
            <w:vAlign w:val="center"/>
          </w:tcPr>
          <w:p w14:paraId="11439396" w14:textId="77777777" w:rsidR="00D97BCE" w:rsidRPr="00A66B3B" w:rsidRDefault="00D97BCE" w:rsidP="00FD56D6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A66B3B">
              <w:rPr>
                <w:rFonts w:eastAsia="Calibri"/>
              </w:rPr>
              <w:t>120</w:t>
            </w:r>
          </w:p>
        </w:tc>
      </w:tr>
      <w:tr w:rsidR="00D97BCE" w:rsidRPr="00A66B3B" w14:paraId="0D70B154" w14:textId="77777777" w:rsidTr="00FD56D6">
        <w:trPr>
          <w:jc w:val="center"/>
        </w:trPr>
        <w:tc>
          <w:tcPr>
            <w:tcW w:w="1384" w:type="dxa"/>
            <w:vAlign w:val="center"/>
          </w:tcPr>
          <w:p w14:paraId="51647B6D" w14:textId="77777777" w:rsidR="00D97BCE" w:rsidRPr="00A66B3B" w:rsidRDefault="00D97BCE" w:rsidP="00FD56D6">
            <w:pPr>
              <w:ind w:firstLine="0"/>
              <w:contextualSpacing/>
              <w:jc w:val="center"/>
              <w:rPr>
                <w:rFonts w:eastAsia="Calibri"/>
                <w:i/>
                <w:iCs/>
              </w:rPr>
            </w:pPr>
            <w:r w:rsidRPr="00A66B3B">
              <w:rPr>
                <w:rFonts w:eastAsia="Calibri"/>
                <w:i/>
                <w:iCs/>
              </w:rPr>
              <w:t>Проект Б</w:t>
            </w:r>
          </w:p>
        </w:tc>
        <w:tc>
          <w:tcPr>
            <w:tcW w:w="1362" w:type="dxa"/>
            <w:vAlign w:val="center"/>
          </w:tcPr>
          <w:p w14:paraId="16DFD6DF" w14:textId="77777777" w:rsidR="00D97BCE" w:rsidRPr="00A66B3B" w:rsidRDefault="00D97BCE" w:rsidP="00FD56D6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A66B3B">
              <w:rPr>
                <w:rFonts w:eastAsia="Calibri"/>
              </w:rPr>
              <w:t>-100</w:t>
            </w:r>
          </w:p>
        </w:tc>
        <w:tc>
          <w:tcPr>
            <w:tcW w:w="1339" w:type="dxa"/>
            <w:vAlign w:val="center"/>
          </w:tcPr>
          <w:p w14:paraId="2442ED6C" w14:textId="77777777" w:rsidR="00D97BCE" w:rsidRPr="00A66B3B" w:rsidRDefault="00D97BCE" w:rsidP="00FD56D6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A66B3B">
              <w:rPr>
                <w:rFonts w:eastAsia="Calibri"/>
              </w:rPr>
              <w:t>-50</w:t>
            </w:r>
          </w:p>
        </w:tc>
        <w:tc>
          <w:tcPr>
            <w:tcW w:w="1339" w:type="dxa"/>
            <w:vAlign w:val="center"/>
          </w:tcPr>
          <w:p w14:paraId="369B1BDB" w14:textId="77777777" w:rsidR="00D97BCE" w:rsidRPr="00A66B3B" w:rsidRDefault="00D97BCE" w:rsidP="00FD56D6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A66B3B">
              <w:rPr>
                <w:rFonts w:eastAsia="Calibri"/>
              </w:rPr>
              <w:t>75</w:t>
            </w:r>
          </w:p>
        </w:tc>
        <w:tc>
          <w:tcPr>
            <w:tcW w:w="1339" w:type="dxa"/>
            <w:vAlign w:val="center"/>
          </w:tcPr>
          <w:p w14:paraId="77886F4E" w14:textId="77777777" w:rsidR="00D97BCE" w:rsidRPr="00A66B3B" w:rsidRDefault="00D97BCE" w:rsidP="00FD56D6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A66B3B">
              <w:rPr>
                <w:rFonts w:eastAsia="Calibri"/>
              </w:rPr>
              <w:t>100</w:t>
            </w:r>
          </w:p>
        </w:tc>
        <w:tc>
          <w:tcPr>
            <w:tcW w:w="1339" w:type="dxa"/>
            <w:vAlign w:val="center"/>
          </w:tcPr>
          <w:p w14:paraId="4822FFDE" w14:textId="77777777" w:rsidR="00D97BCE" w:rsidRPr="00A66B3B" w:rsidRDefault="00D97BCE" w:rsidP="00FD56D6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A66B3B">
              <w:rPr>
                <w:rFonts w:eastAsia="Calibri"/>
              </w:rPr>
              <w:t>50</w:t>
            </w:r>
          </w:p>
        </w:tc>
        <w:tc>
          <w:tcPr>
            <w:tcW w:w="1243" w:type="dxa"/>
            <w:vAlign w:val="center"/>
          </w:tcPr>
          <w:p w14:paraId="01BEBD4C" w14:textId="77777777" w:rsidR="00D97BCE" w:rsidRPr="00A66B3B" w:rsidRDefault="00D97BCE" w:rsidP="00FD56D6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A66B3B">
              <w:rPr>
                <w:rFonts w:eastAsia="Calibri"/>
              </w:rPr>
              <w:t>150</w:t>
            </w:r>
          </w:p>
        </w:tc>
      </w:tr>
    </w:tbl>
    <w:p w14:paraId="374F9725" w14:textId="77777777" w:rsidR="00D97BCE" w:rsidRPr="00A66B3B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36636B2" w14:textId="77777777" w:rsidR="00D97BCE" w:rsidRPr="00A66B3B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B3B">
        <w:rPr>
          <w:rFonts w:ascii="Times New Roman" w:eastAsia="Calibri" w:hAnsi="Times New Roman" w:cs="Times New Roman"/>
          <w:sz w:val="28"/>
          <w:szCs w:val="28"/>
        </w:rPr>
        <w:t xml:space="preserve">Цена капитала обоих проектов 15% в год. Найти </w:t>
      </w:r>
      <w:r w:rsidRPr="00A66B3B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NPV</w:t>
      </w:r>
      <w:r w:rsidRPr="00A66B3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66B3B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PI</w:t>
      </w:r>
      <w:r w:rsidRPr="00A66B3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66B3B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PP</w:t>
      </w:r>
      <w:r w:rsidRPr="00A66B3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66B3B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IRR</w:t>
      </w:r>
      <w:r w:rsidRPr="00A66B3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66B3B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MIRR</w:t>
      </w:r>
      <w:r w:rsidRPr="00A66B3B">
        <w:rPr>
          <w:rFonts w:ascii="Times New Roman" w:eastAsia="Calibri" w:hAnsi="Times New Roman" w:cs="Times New Roman"/>
          <w:sz w:val="28"/>
          <w:szCs w:val="28"/>
        </w:rPr>
        <w:t xml:space="preserve"> обоих проектов. Выбрать наиболее выгодный проект.</w:t>
      </w:r>
    </w:p>
    <w:p w14:paraId="034CEC63" w14:textId="77777777" w:rsidR="00D97BCE" w:rsidRPr="00A66B3B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B3B">
        <w:rPr>
          <w:rFonts w:ascii="Times New Roman" w:eastAsia="Calibri" w:hAnsi="Times New Roman" w:cs="Times New Roman"/>
          <w:sz w:val="28"/>
          <w:szCs w:val="28"/>
        </w:rPr>
        <w:t xml:space="preserve">Решение. </w:t>
      </w:r>
    </w:p>
    <w:p w14:paraId="39153B67" w14:textId="77777777" w:rsidR="00D97BCE" w:rsidRPr="00A66B3B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B3B">
        <w:rPr>
          <w:rFonts w:ascii="Times New Roman" w:eastAsia="Calibri" w:hAnsi="Times New Roman" w:cs="Times New Roman"/>
          <w:sz w:val="28"/>
          <w:szCs w:val="28"/>
        </w:rPr>
        <w:t>Вспомогательные таблицы:</w:t>
      </w:r>
    </w:p>
    <w:tbl>
      <w:tblPr>
        <w:tblW w:w="5435" w:type="dxa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940"/>
        <w:gridCol w:w="940"/>
        <w:gridCol w:w="1060"/>
        <w:gridCol w:w="1082"/>
      </w:tblGrid>
      <w:tr w:rsidR="00D97BCE" w:rsidRPr="00A66B3B" w14:paraId="33A5F246" w14:textId="77777777" w:rsidTr="00FD56D6">
        <w:trPr>
          <w:trHeight w:val="288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7E94A30D" w14:textId="77777777" w:rsidR="00D97BCE" w:rsidRPr="00A66B3B" w:rsidRDefault="00D97BCE" w:rsidP="00F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А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27402941" w14:textId="77777777" w:rsidR="00D97BCE" w:rsidRPr="00A66B3B" w:rsidRDefault="00D97BCE" w:rsidP="00F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637B5C15" w14:textId="77777777" w:rsidR="00D97BCE" w:rsidRPr="00A66B3B" w:rsidRDefault="00D97BCE" w:rsidP="00F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E8877AF" w14:textId="77777777" w:rsidR="00D97BCE" w:rsidRPr="00A66B3B" w:rsidRDefault="00D97BCE" w:rsidP="00F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14:paraId="24643730" w14:textId="77777777" w:rsidR="00D97BCE" w:rsidRPr="00A66B3B" w:rsidRDefault="00D97BCE" w:rsidP="00F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7BCE" w:rsidRPr="00A66B3B" w14:paraId="3483F510" w14:textId="77777777" w:rsidTr="00FD56D6">
        <w:trPr>
          <w:trHeight w:val="336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004C2600" w14:textId="77777777" w:rsidR="00D97BCE" w:rsidRPr="00A66B3B" w:rsidRDefault="00D97BCE" w:rsidP="00F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B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045A74D1" w14:textId="77777777" w:rsidR="00D97BCE" w:rsidRPr="00A66B3B" w:rsidRDefault="00D97BCE" w:rsidP="00F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B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CF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1D402CDA" w14:textId="77777777" w:rsidR="00D97BCE" w:rsidRPr="00A66B3B" w:rsidRDefault="00D97BCE" w:rsidP="00F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B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(1+</w:t>
            </w:r>
            <w:proofErr w:type="gramStart"/>
            <w:r w:rsidRPr="00A66B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k)</w:t>
            </w:r>
            <w:r w:rsidRPr="00A66B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t</w:t>
            </w:r>
            <w:proofErr w:type="gramEnd"/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2056E83" w14:textId="77777777" w:rsidR="00D97BCE" w:rsidRPr="00A66B3B" w:rsidRDefault="00D97BCE" w:rsidP="00F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B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NPV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14:paraId="656D7DE7" w14:textId="77777777" w:rsidR="00D97BCE" w:rsidRPr="00A66B3B" w:rsidRDefault="00D97BCE" w:rsidP="00F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B3B">
              <w:rPr>
                <w:rFonts w:ascii="Times New Roman" w:eastAsia="Yu Gothic UI Semilight" w:hAnsi="Times New Roman" w:cs="Times New Roman"/>
                <w:color w:val="000000"/>
                <w:sz w:val="24"/>
                <w:szCs w:val="24"/>
                <w:lang w:eastAsia="ru-RU"/>
              </w:rPr>
              <w:t>∑</w:t>
            </w:r>
            <w:r w:rsidRPr="00A6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NPV</w:t>
            </w:r>
          </w:p>
        </w:tc>
      </w:tr>
      <w:tr w:rsidR="00D97BCE" w:rsidRPr="00A66B3B" w14:paraId="1B13050D" w14:textId="77777777" w:rsidTr="00FD56D6">
        <w:trPr>
          <w:trHeight w:val="288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455D411A" w14:textId="77777777" w:rsidR="00D97BCE" w:rsidRPr="00A66B3B" w:rsidRDefault="00D97BCE" w:rsidP="00F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25975791" w14:textId="77777777" w:rsidR="00D97BCE" w:rsidRPr="00A66B3B" w:rsidRDefault="00D97BCE" w:rsidP="00F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-50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3A071657" w14:textId="77777777" w:rsidR="00D97BCE" w:rsidRPr="00A66B3B" w:rsidRDefault="00D97BCE" w:rsidP="00F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CF0D814" w14:textId="77777777" w:rsidR="00D97BCE" w:rsidRPr="00A66B3B" w:rsidRDefault="00D97BCE" w:rsidP="00F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-43,478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14:paraId="7E9E5440" w14:textId="77777777" w:rsidR="00D97BCE" w:rsidRPr="00A66B3B" w:rsidRDefault="00D97BCE" w:rsidP="00F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-43,478</w:t>
            </w:r>
          </w:p>
        </w:tc>
      </w:tr>
      <w:tr w:rsidR="00D97BCE" w:rsidRPr="00A66B3B" w14:paraId="490693DB" w14:textId="77777777" w:rsidTr="00FD56D6">
        <w:trPr>
          <w:trHeight w:val="288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43B5897B" w14:textId="77777777" w:rsidR="00D97BCE" w:rsidRPr="00A66B3B" w:rsidRDefault="00D97BCE" w:rsidP="00F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266811A5" w14:textId="77777777" w:rsidR="00D97BCE" w:rsidRPr="00A66B3B" w:rsidRDefault="00D97BCE" w:rsidP="00F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-100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0179B83E" w14:textId="77777777" w:rsidR="00D97BCE" w:rsidRPr="00A66B3B" w:rsidRDefault="00D97BCE" w:rsidP="00F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59DD912" w14:textId="77777777" w:rsidR="00D97BCE" w:rsidRPr="00A66B3B" w:rsidRDefault="00D97BCE" w:rsidP="00F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-75,614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14:paraId="039D6A60" w14:textId="77777777" w:rsidR="00D97BCE" w:rsidRPr="00A66B3B" w:rsidRDefault="00D97BCE" w:rsidP="00F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-119,093</w:t>
            </w:r>
          </w:p>
        </w:tc>
      </w:tr>
      <w:tr w:rsidR="00D97BCE" w:rsidRPr="00A66B3B" w14:paraId="2F28DFA4" w14:textId="77777777" w:rsidTr="00FD56D6">
        <w:trPr>
          <w:trHeight w:val="288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1C630E21" w14:textId="77777777" w:rsidR="00D97BCE" w:rsidRPr="00A66B3B" w:rsidRDefault="00D97BCE" w:rsidP="00F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1F21CC1A" w14:textId="77777777" w:rsidR="00D97BCE" w:rsidRPr="00A66B3B" w:rsidRDefault="00D97BCE" w:rsidP="00F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6E9FB930" w14:textId="77777777" w:rsidR="00D97BCE" w:rsidRPr="00A66B3B" w:rsidRDefault="00D97BCE" w:rsidP="00F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0906C0A" w14:textId="77777777" w:rsidR="00D97BCE" w:rsidRPr="00A66B3B" w:rsidRDefault="00D97BCE" w:rsidP="00F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32,876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14:paraId="3F8D6A04" w14:textId="77777777" w:rsidR="00D97BCE" w:rsidRPr="00A66B3B" w:rsidRDefault="00D97BCE" w:rsidP="00F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-86,217</w:t>
            </w:r>
          </w:p>
        </w:tc>
      </w:tr>
      <w:tr w:rsidR="00D97BCE" w:rsidRPr="00A66B3B" w14:paraId="14C7FCC5" w14:textId="77777777" w:rsidTr="00FD56D6">
        <w:trPr>
          <w:trHeight w:val="288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4E1860C2" w14:textId="77777777" w:rsidR="00D97BCE" w:rsidRPr="00A66B3B" w:rsidRDefault="00D97BCE" w:rsidP="00F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1844C593" w14:textId="77777777" w:rsidR="00D97BCE" w:rsidRPr="00A66B3B" w:rsidRDefault="00D97BCE" w:rsidP="00F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215C5CBD" w14:textId="77777777" w:rsidR="00D97BCE" w:rsidRPr="00A66B3B" w:rsidRDefault="00D97BCE" w:rsidP="00F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F5E8B4F" w14:textId="77777777" w:rsidR="00D97BCE" w:rsidRPr="00A66B3B" w:rsidRDefault="00D97BCE" w:rsidP="00F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57,175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14:paraId="19134EF0" w14:textId="77777777" w:rsidR="00D97BCE" w:rsidRPr="00A66B3B" w:rsidRDefault="00D97BCE" w:rsidP="00F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-29,041</w:t>
            </w:r>
          </w:p>
        </w:tc>
      </w:tr>
      <w:tr w:rsidR="00D97BCE" w:rsidRPr="00A66B3B" w14:paraId="040030D2" w14:textId="77777777" w:rsidTr="00FD56D6">
        <w:trPr>
          <w:trHeight w:val="288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5738D227" w14:textId="77777777" w:rsidR="00D97BCE" w:rsidRPr="00A66B3B" w:rsidRDefault="00D97BCE" w:rsidP="00F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39E31209" w14:textId="77777777" w:rsidR="00D97BCE" w:rsidRPr="00A66B3B" w:rsidRDefault="00D97BCE" w:rsidP="00F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5737C460" w14:textId="77777777" w:rsidR="00D97BCE" w:rsidRPr="00A66B3B" w:rsidRDefault="00D97BCE" w:rsidP="00F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2,01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175804D" w14:textId="77777777" w:rsidR="00D97BCE" w:rsidRPr="00A66B3B" w:rsidRDefault="00D97BCE" w:rsidP="00F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37,288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14:paraId="63C7D340" w14:textId="77777777" w:rsidR="00D97BCE" w:rsidRPr="00A66B3B" w:rsidRDefault="00D97BCE" w:rsidP="00F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8,247</w:t>
            </w:r>
          </w:p>
        </w:tc>
      </w:tr>
      <w:tr w:rsidR="00D97BCE" w:rsidRPr="00A66B3B" w14:paraId="241AC577" w14:textId="77777777" w:rsidTr="00FD56D6">
        <w:trPr>
          <w:trHeight w:val="288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165D915A" w14:textId="77777777" w:rsidR="00D97BCE" w:rsidRPr="00A66B3B" w:rsidRDefault="00D97BCE" w:rsidP="00F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1E9DF1DB" w14:textId="77777777" w:rsidR="00D97BCE" w:rsidRPr="00A66B3B" w:rsidRDefault="00D97BCE" w:rsidP="00F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2C540EF7" w14:textId="77777777" w:rsidR="00D97BCE" w:rsidRPr="00A66B3B" w:rsidRDefault="00D97BCE" w:rsidP="00F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2,31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FCEDA3F" w14:textId="77777777" w:rsidR="00D97BCE" w:rsidRPr="00A66B3B" w:rsidRDefault="00D97BCE" w:rsidP="00F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51,879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14:paraId="2D97656D" w14:textId="77777777" w:rsidR="00D97BCE" w:rsidRPr="00A66B3B" w:rsidRDefault="00D97BCE" w:rsidP="00F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60,126</w:t>
            </w:r>
          </w:p>
        </w:tc>
      </w:tr>
      <w:tr w:rsidR="00D97BCE" w:rsidRPr="00A66B3B" w14:paraId="4DCFBB94" w14:textId="77777777" w:rsidTr="00FD56D6">
        <w:trPr>
          <w:trHeight w:val="288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321628EB" w14:textId="77777777" w:rsidR="00D97BCE" w:rsidRPr="00A66B3B" w:rsidRDefault="00D97BCE" w:rsidP="00F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172C8C2D" w14:textId="77777777" w:rsidR="00D97BCE" w:rsidRPr="00A66B3B" w:rsidRDefault="00D97BCE" w:rsidP="00F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230A54CB" w14:textId="77777777" w:rsidR="00D97BCE" w:rsidRPr="00A66B3B" w:rsidRDefault="00D97BCE" w:rsidP="00F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E63BD4C" w14:textId="77777777" w:rsidR="00D97BCE" w:rsidRPr="00A66B3B" w:rsidRDefault="00D97BCE" w:rsidP="00F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60,126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14:paraId="3361E660" w14:textId="77777777" w:rsidR="00D97BCE" w:rsidRPr="00A66B3B" w:rsidRDefault="00D97BCE" w:rsidP="00F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55BFA47" w14:textId="77777777" w:rsidR="00D97BCE" w:rsidRPr="00A66B3B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5462" w:type="dxa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940"/>
        <w:gridCol w:w="960"/>
        <w:gridCol w:w="1076"/>
        <w:gridCol w:w="1073"/>
      </w:tblGrid>
      <w:tr w:rsidR="00D97BCE" w:rsidRPr="00A66B3B" w14:paraId="4BABD4F3" w14:textId="77777777" w:rsidTr="00FD56D6">
        <w:trPr>
          <w:trHeight w:val="288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49D43A5" w14:textId="77777777" w:rsidR="00D97BCE" w:rsidRPr="00A66B3B" w:rsidRDefault="00D97BCE" w:rsidP="00F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Проект Б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4038E037" w14:textId="77777777" w:rsidR="00D97BCE" w:rsidRPr="00A66B3B" w:rsidRDefault="00D97BCE" w:rsidP="00F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0FE7E90" w14:textId="77777777" w:rsidR="00D97BCE" w:rsidRPr="00A66B3B" w:rsidRDefault="00D97BCE" w:rsidP="00F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1E4A3953" w14:textId="77777777" w:rsidR="00D97BCE" w:rsidRPr="00A66B3B" w:rsidRDefault="00D97BCE" w:rsidP="00F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14:paraId="2085E4EB" w14:textId="77777777" w:rsidR="00D97BCE" w:rsidRPr="00A66B3B" w:rsidRDefault="00D97BCE" w:rsidP="00F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7BCE" w:rsidRPr="00A66B3B" w14:paraId="024F6902" w14:textId="77777777" w:rsidTr="00FD56D6">
        <w:trPr>
          <w:trHeight w:val="336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1A15565B" w14:textId="77777777" w:rsidR="00D97BCE" w:rsidRPr="00A66B3B" w:rsidRDefault="00D97BCE" w:rsidP="00F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B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3F9EA000" w14:textId="77777777" w:rsidR="00D97BCE" w:rsidRPr="00A66B3B" w:rsidRDefault="00D97BCE" w:rsidP="00F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B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CF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36CE9A8" w14:textId="77777777" w:rsidR="00D97BCE" w:rsidRPr="00A66B3B" w:rsidRDefault="00D97BCE" w:rsidP="00F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B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(1+</w:t>
            </w:r>
            <w:proofErr w:type="gramStart"/>
            <w:r w:rsidRPr="00A66B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k)</w:t>
            </w:r>
            <w:r w:rsidRPr="00A66B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t</w:t>
            </w:r>
            <w:proofErr w:type="gramEnd"/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444C9AB6" w14:textId="77777777" w:rsidR="00D97BCE" w:rsidRPr="00A66B3B" w:rsidRDefault="00D97BCE" w:rsidP="00F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B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NPV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14:paraId="49D8194D" w14:textId="77777777" w:rsidR="00D97BCE" w:rsidRPr="00A66B3B" w:rsidRDefault="00D97BCE" w:rsidP="00F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B3B">
              <w:rPr>
                <w:rFonts w:ascii="Times New Roman" w:eastAsia="Yu Gothic UI Semilight" w:hAnsi="Times New Roman" w:cs="Times New Roman"/>
                <w:color w:val="000000"/>
                <w:sz w:val="24"/>
                <w:szCs w:val="24"/>
                <w:lang w:eastAsia="ru-RU"/>
              </w:rPr>
              <w:t>∑</w:t>
            </w:r>
            <w:r w:rsidRPr="00A6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NPV</w:t>
            </w:r>
          </w:p>
        </w:tc>
      </w:tr>
      <w:tr w:rsidR="00D97BCE" w:rsidRPr="00A66B3B" w14:paraId="7E38A237" w14:textId="77777777" w:rsidTr="00FD56D6">
        <w:trPr>
          <w:trHeight w:val="288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3B7C1086" w14:textId="77777777" w:rsidR="00D97BCE" w:rsidRPr="00A66B3B" w:rsidRDefault="00D97BCE" w:rsidP="00F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2192B143" w14:textId="77777777" w:rsidR="00D97BCE" w:rsidRPr="00A66B3B" w:rsidRDefault="00D97BCE" w:rsidP="00F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3A713E3" w14:textId="77777777" w:rsidR="00D97BCE" w:rsidRPr="00A66B3B" w:rsidRDefault="00D97BCE" w:rsidP="00F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0BB295F4" w14:textId="77777777" w:rsidR="00D97BCE" w:rsidRPr="00A66B3B" w:rsidRDefault="00D97BCE" w:rsidP="00F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-86,957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14:paraId="5D2F64BE" w14:textId="77777777" w:rsidR="00D97BCE" w:rsidRPr="00A66B3B" w:rsidRDefault="00D97BCE" w:rsidP="00F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-86,957</w:t>
            </w:r>
          </w:p>
        </w:tc>
      </w:tr>
      <w:tr w:rsidR="00D97BCE" w:rsidRPr="00A66B3B" w14:paraId="04B95A41" w14:textId="77777777" w:rsidTr="00FD56D6">
        <w:trPr>
          <w:trHeight w:val="288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5DB405F9" w14:textId="77777777" w:rsidR="00D97BCE" w:rsidRPr="00A66B3B" w:rsidRDefault="00D97BCE" w:rsidP="00F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5E56142C" w14:textId="77777777" w:rsidR="00D97BCE" w:rsidRPr="00A66B3B" w:rsidRDefault="00D97BCE" w:rsidP="00F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750B959" w14:textId="77777777" w:rsidR="00D97BCE" w:rsidRPr="00A66B3B" w:rsidRDefault="00D97BCE" w:rsidP="00F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5EE34B3F" w14:textId="77777777" w:rsidR="00D97BCE" w:rsidRPr="00A66B3B" w:rsidRDefault="00D97BCE" w:rsidP="00F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37,807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14:paraId="50CA8767" w14:textId="77777777" w:rsidR="00D97BCE" w:rsidRPr="00A66B3B" w:rsidRDefault="00D97BCE" w:rsidP="00F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-49,149</w:t>
            </w:r>
          </w:p>
        </w:tc>
      </w:tr>
      <w:tr w:rsidR="00D97BCE" w:rsidRPr="00A66B3B" w14:paraId="0B27EF33" w14:textId="77777777" w:rsidTr="00FD56D6">
        <w:trPr>
          <w:trHeight w:val="288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55C82F4D" w14:textId="77777777" w:rsidR="00D97BCE" w:rsidRPr="00A66B3B" w:rsidRDefault="00D97BCE" w:rsidP="00F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7BCB85F2" w14:textId="77777777" w:rsidR="00D97BCE" w:rsidRPr="00A66B3B" w:rsidRDefault="00D97BCE" w:rsidP="00F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9DE811C" w14:textId="77777777" w:rsidR="00D97BCE" w:rsidRPr="00A66B3B" w:rsidRDefault="00D97BCE" w:rsidP="00F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780BF419" w14:textId="77777777" w:rsidR="00D97BCE" w:rsidRPr="00A66B3B" w:rsidRDefault="00D97BCE" w:rsidP="00F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49,314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14:paraId="7DA0569E" w14:textId="77777777" w:rsidR="00D97BCE" w:rsidRPr="00A66B3B" w:rsidRDefault="00D97BCE" w:rsidP="00F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0,164</w:t>
            </w:r>
          </w:p>
        </w:tc>
      </w:tr>
      <w:tr w:rsidR="00D97BCE" w:rsidRPr="00A66B3B" w14:paraId="2D72749B" w14:textId="77777777" w:rsidTr="00FD56D6">
        <w:trPr>
          <w:trHeight w:val="288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16103E7D" w14:textId="77777777" w:rsidR="00D97BCE" w:rsidRPr="00A66B3B" w:rsidRDefault="00D97BCE" w:rsidP="00F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0839F56A" w14:textId="77777777" w:rsidR="00D97BCE" w:rsidRPr="00A66B3B" w:rsidRDefault="00D97BCE" w:rsidP="00F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288993C" w14:textId="77777777" w:rsidR="00D97BCE" w:rsidRPr="00A66B3B" w:rsidRDefault="00D97BCE" w:rsidP="00F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3D6B4F57" w14:textId="77777777" w:rsidR="00D97BCE" w:rsidRPr="00A66B3B" w:rsidRDefault="00D97BCE" w:rsidP="00F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57,175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14:paraId="58CF8D74" w14:textId="77777777" w:rsidR="00D97BCE" w:rsidRPr="00A66B3B" w:rsidRDefault="00D97BCE" w:rsidP="00F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57,340</w:t>
            </w:r>
          </w:p>
        </w:tc>
      </w:tr>
      <w:tr w:rsidR="00D97BCE" w:rsidRPr="00A66B3B" w14:paraId="7E0BA3FB" w14:textId="77777777" w:rsidTr="00FD56D6">
        <w:trPr>
          <w:trHeight w:val="288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1AF03381" w14:textId="77777777" w:rsidR="00D97BCE" w:rsidRPr="00A66B3B" w:rsidRDefault="00D97BCE" w:rsidP="00F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0BF4A380" w14:textId="77777777" w:rsidR="00D97BCE" w:rsidRPr="00A66B3B" w:rsidRDefault="00D97BCE" w:rsidP="00F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3310B7D" w14:textId="77777777" w:rsidR="00D97BCE" w:rsidRPr="00A66B3B" w:rsidRDefault="00D97BCE" w:rsidP="00F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4B9297C5" w14:textId="77777777" w:rsidR="00D97BCE" w:rsidRPr="00A66B3B" w:rsidRDefault="00D97BCE" w:rsidP="00F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24,859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14:paraId="51D546D8" w14:textId="77777777" w:rsidR="00D97BCE" w:rsidRPr="00A66B3B" w:rsidRDefault="00D97BCE" w:rsidP="00F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82,199</w:t>
            </w:r>
          </w:p>
        </w:tc>
      </w:tr>
      <w:tr w:rsidR="00D97BCE" w:rsidRPr="00A66B3B" w14:paraId="6C3F088A" w14:textId="77777777" w:rsidTr="00FD56D6">
        <w:trPr>
          <w:trHeight w:val="288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1F9EDA62" w14:textId="77777777" w:rsidR="00D97BCE" w:rsidRPr="00A66B3B" w:rsidRDefault="00D97BCE" w:rsidP="00F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2C2CA15E" w14:textId="77777777" w:rsidR="00D97BCE" w:rsidRPr="00A66B3B" w:rsidRDefault="00D97BCE" w:rsidP="00F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7375CBA" w14:textId="77777777" w:rsidR="00D97BCE" w:rsidRPr="00A66B3B" w:rsidRDefault="00D97BCE" w:rsidP="00F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31ED33A6" w14:textId="77777777" w:rsidR="00D97BCE" w:rsidRPr="00A66B3B" w:rsidRDefault="00D97BCE" w:rsidP="00F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64,849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14:paraId="73E3263E" w14:textId="77777777" w:rsidR="00D97BCE" w:rsidRPr="00A66B3B" w:rsidRDefault="00D97BCE" w:rsidP="00F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147,048</w:t>
            </w:r>
          </w:p>
        </w:tc>
      </w:tr>
      <w:tr w:rsidR="00D97BCE" w:rsidRPr="00A66B3B" w14:paraId="64CA3EF9" w14:textId="77777777" w:rsidTr="00FD56D6">
        <w:trPr>
          <w:trHeight w:val="288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49378540" w14:textId="77777777" w:rsidR="00D97BCE" w:rsidRPr="00A66B3B" w:rsidRDefault="00D97BCE" w:rsidP="00F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71FFD079" w14:textId="77777777" w:rsidR="00D97BCE" w:rsidRPr="00A66B3B" w:rsidRDefault="00D97BCE" w:rsidP="00F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DEDA531" w14:textId="77777777" w:rsidR="00D97BCE" w:rsidRPr="00A66B3B" w:rsidRDefault="00D97BCE" w:rsidP="00F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20E75718" w14:textId="77777777" w:rsidR="00D97BCE" w:rsidRPr="00A66B3B" w:rsidRDefault="00D97BCE" w:rsidP="00F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147,048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14:paraId="6604E4CB" w14:textId="77777777" w:rsidR="00D97BCE" w:rsidRPr="00A66B3B" w:rsidRDefault="00D97BCE" w:rsidP="00F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DDEC0A2" w14:textId="77777777" w:rsidR="00D97BCE" w:rsidRPr="00A66B3B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590C917" w14:textId="77777777" w:rsidR="00D97BCE" w:rsidRPr="00A66B3B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A66B3B"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Pr="00A66B3B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Pr="00A66B3B">
        <w:rPr>
          <w:rFonts w:ascii="Times New Roman" w:eastAsia="Calibri" w:hAnsi="Times New Roman" w:cs="Times New Roman"/>
          <w:b/>
          <w:sz w:val="28"/>
          <w:szCs w:val="28"/>
        </w:rPr>
        <w:t xml:space="preserve">Чистая приведенная стоимость </w:t>
      </w:r>
      <w:r w:rsidRPr="00A66B3B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NPV</w:t>
      </w:r>
      <w:r w:rsidRPr="00A66B3B">
        <w:rPr>
          <w:rFonts w:ascii="Times New Roman" w:eastAsia="Calibri" w:hAnsi="Times New Roman" w:cs="Times New Roman"/>
          <w:b/>
          <w:sz w:val="28"/>
          <w:szCs w:val="28"/>
          <w:lang w:val="en-US"/>
        </w:rPr>
        <w:t>:</w:t>
      </w:r>
    </w:p>
    <w:p w14:paraId="3E7F40B6" w14:textId="77777777" w:rsidR="00D97BCE" w:rsidRPr="00A66B3B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B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6B3B">
        <w:rPr>
          <w:rFonts w:ascii="Times New Roman" w:eastAsia="Calibri" w:hAnsi="Times New Roman" w:cs="Times New Roman"/>
          <w:position w:val="-32"/>
          <w:sz w:val="28"/>
          <w:szCs w:val="28"/>
        </w:rPr>
        <w:object w:dxaOrig="2659" w:dyaOrig="780" w14:anchorId="06847BFE">
          <v:shape id="_x0000_i1027" type="#_x0000_t75" style="width:133.25pt;height:38.7pt" o:ole="">
            <v:imagedata r:id="rId11" o:title=""/>
          </v:shape>
          <o:OLEObject Type="Embed" ProgID="Equation.DSMT4" ShapeID="_x0000_i1027" DrawAspect="Content" ObjectID="_1760942032" r:id="rId12"/>
        </w:object>
      </w:r>
    </w:p>
    <w:p w14:paraId="32E2594A" w14:textId="77777777" w:rsidR="00D97BCE" w:rsidRPr="00A66B3B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B3B">
        <w:rPr>
          <w:rFonts w:ascii="Times New Roman" w:eastAsia="Calibri" w:hAnsi="Times New Roman" w:cs="Times New Roman"/>
          <w:sz w:val="28"/>
          <w:szCs w:val="28"/>
        </w:rPr>
        <w:t xml:space="preserve">где </w:t>
      </w:r>
      <w:r w:rsidRPr="00A66B3B">
        <w:rPr>
          <w:rFonts w:ascii="Times New Roman" w:eastAsia="Calibri" w:hAnsi="Times New Roman" w:cs="Times New Roman"/>
          <w:i/>
          <w:sz w:val="28"/>
          <w:szCs w:val="28"/>
          <w:lang w:val="en-US"/>
        </w:rPr>
        <w:t>t</w:t>
      </w:r>
      <w:r w:rsidRPr="00A66B3B">
        <w:rPr>
          <w:rFonts w:ascii="Times New Roman" w:eastAsia="Calibri" w:hAnsi="Times New Roman" w:cs="Times New Roman"/>
          <w:sz w:val="28"/>
          <w:szCs w:val="28"/>
        </w:rPr>
        <w:t xml:space="preserve"> – номер периода времени;</w:t>
      </w:r>
    </w:p>
    <w:p w14:paraId="30883730" w14:textId="77777777" w:rsidR="00D97BCE" w:rsidRPr="00A66B3B" w:rsidRDefault="00D97BCE" w:rsidP="00D97BCE">
      <w:pPr>
        <w:spacing w:after="0" w:line="360" w:lineRule="auto"/>
        <w:ind w:firstLine="113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B3B">
        <w:rPr>
          <w:rFonts w:ascii="Times New Roman" w:eastAsia="Calibri" w:hAnsi="Times New Roman" w:cs="Times New Roman"/>
          <w:i/>
          <w:sz w:val="28"/>
          <w:szCs w:val="28"/>
          <w:lang w:val="en-US"/>
        </w:rPr>
        <w:t>n</w:t>
      </w:r>
      <w:r w:rsidRPr="00A66B3B">
        <w:rPr>
          <w:rFonts w:ascii="Times New Roman" w:eastAsia="Calibri" w:hAnsi="Times New Roman" w:cs="Times New Roman"/>
          <w:sz w:val="28"/>
          <w:szCs w:val="28"/>
        </w:rPr>
        <w:t xml:space="preserve"> – общий срок проекта;</w:t>
      </w:r>
    </w:p>
    <w:p w14:paraId="74B9F4F7" w14:textId="77777777" w:rsidR="00D97BCE" w:rsidRPr="00A66B3B" w:rsidRDefault="00D97BCE" w:rsidP="00D97BCE">
      <w:pPr>
        <w:spacing w:after="0" w:line="360" w:lineRule="auto"/>
        <w:ind w:firstLine="113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66B3B">
        <w:rPr>
          <w:rFonts w:ascii="Times New Roman" w:eastAsia="Calibri" w:hAnsi="Times New Roman" w:cs="Times New Roman"/>
          <w:i/>
          <w:sz w:val="28"/>
          <w:szCs w:val="28"/>
          <w:lang w:val="en-US"/>
        </w:rPr>
        <w:t>CIF</w:t>
      </w:r>
      <w:r w:rsidRPr="00A66B3B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t</w:t>
      </w:r>
      <w:proofErr w:type="spellEnd"/>
      <w:r w:rsidRPr="00A66B3B">
        <w:rPr>
          <w:rFonts w:ascii="Times New Roman" w:eastAsia="Calibri" w:hAnsi="Times New Roman" w:cs="Times New Roman"/>
          <w:sz w:val="28"/>
          <w:szCs w:val="28"/>
        </w:rPr>
        <w:t xml:space="preserve"> – денежный приток в периоде </w:t>
      </w:r>
      <w:r w:rsidRPr="00A66B3B">
        <w:rPr>
          <w:rFonts w:ascii="Times New Roman" w:eastAsia="Calibri" w:hAnsi="Times New Roman" w:cs="Times New Roman"/>
          <w:i/>
          <w:sz w:val="28"/>
          <w:szCs w:val="28"/>
          <w:lang w:val="en-US"/>
        </w:rPr>
        <w:t>t</w:t>
      </w:r>
      <w:r w:rsidRPr="00A66B3B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CF7A157" w14:textId="77777777" w:rsidR="00D97BCE" w:rsidRPr="00A66B3B" w:rsidRDefault="00D97BCE" w:rsidP="00D97BCE">
      <w:pPr>
        <w:spacing w:after="0" w:line="360" w:lineRule="auto"/>
        <w:ind w:firstLine="113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66B3B">
        <w:rPr>
          <w:rFonts w:ascii="Times New Roman" w:eastAsia="Calibri" w:hAnsi="Times New Roman" w:cs="Times New Roman"/>
          <w:i/>
          <w:sz w:val="28"/>
          <w:szCs w:val="28"/>
          <w:lang w:val="en-US"/>
        </w:rPr>
        <w:t>COF</w:t>
      </w:r>
      <w:r w:rsidRPr="00A66B3B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t</w:t>
      </w:r>
      <w:proofErr w:type="spellEnd"/>
      <w:r w:rsidRPr="00A66B3B">
        <w:rPr>
          <w:rFonts w:ascii="Times New Roman" w:eastAsia="Calibri" w:hAnsi="Times New Roman" w:cs="Times New Roman"/>
          <w:sz w:val="28"/>
          <w:szCs w:val="28"/>
        </w:rPr>
        <w:t xml:space="preserve"> – денежный отток в периоде </w:t>
      </w:r>
      <w:r w:rsidRPr="00A66B3B">
        <w:rPr>
          <w:rFonts w:ascii="Times New Roman" w:eastAsia="Calibri" w:hAnsi="Times New Roman" w:cs="Times New Roman"/>
          <w:i/>
          <w:sz w:val="28"/>
          <w:szCs w:val="28"/>
          <w:lang w:val="en-US"/>
        </w:rPr>
        <w:t>t</w:t>
      </w:r>
      <w:r w:rsidRPr="00A66B3B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2F558F3" w14:textId="77777777" w:rsidR="00D97BCE" w:rsidRPr="00A66B3B" w:rsidRDefault="00D97BCE" w:rsidP="00D97BCE">
      <w:pPr>
        <w:spacing w:after="0" w:line="360" w:lineRule="auto"/>
        <w:ind w:firstLine="113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B3B">
        <w:rPr>
          <w:rFonts w:ascii="Times New Roman" w:eastAsia="Calibri" w:hAnsi="Times New Roman" w:cs="Times New Roman"/>
          <w:i/>
          <w:sz w:val="28"/>
          <w:szCs w:val="28"/>
          <w:lang w:val="en-US"/>
        </w:rPr>
        <w:t>k</w:t>
      </w:r>
      <w:r w:rsidRPr="00A66B3B">
        <w:rPr>
          <w:rFonts w:ascii="Times New Roman" w:eastAsia="Calibri" w:hAnsi="Times New Roman" w:cs="Times New Roman"/>
          <w:sz w:val="28"/>
          <w:szCs w:val="28"/>
        </w:rPr>
        <w:t xml:space="preserve"> – цена капитала проекта за период.</w:t>
      </w:r>
    </w:p>
    <w:p w14:paraId="79625404" w14:textId="77777777" w:rsidR="00D97BCE" w:rsidRPr="00A66B3B" w:rsidRDefault="00D97BCE" w:rsidP="00D97BC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B3B">
        <w:rPr>
          <w:rFonts w:ascii="Times New Roman" w:eastAsia="Calibri" w:hAnsi="Times New Roman" w:cs="Times New Roman"/>
          <w:position w:val="-32"/>
          <w:sz w:val="28"/>
          <w:szCs w:val="28"/>
        </w:rPr>
        <w:object w:dxaOrig="10500" w:dyaOrig="760" w14:anchorId="239584A9">
          <v:shape id="_x0000_i1028" type="#_x0000_t75" style="width:491.1pt;height:35.45pt" o:ole="">
            <v:imagedata r:id="rId13" o:title=""/>
          </v:shape>
          <o:OLEObject Type="Embed" ProgID="Equation.DSMT4" ShapeID="_x0000_i1028" DrawAspect="Content" ObjectID="_1760942033" r:id="rId14"/>
        </w:object>
      </w:r>
    </w:p>
    <w:p w14:paraId="4C3E1351" w14:textId="77777777" w:rsidR="00D97BCE" w:rsidRPr="00A66B3B" w:rsidRDefault="00D97BCE" w:rsidP="00D97BC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B3B">
        <w:rPr>
          <w:rFonts w:ascii="Times New Roman" w:eastAsia="Calibri" w:hAnsi="Times New Roman" w:cs="Times New Roman"/>
          <w:position w:val="-32"/>
          <w:sz w:val="28"/>
          <w:szCs w:val="28"/>
        </w:rPr>
        <w:object w:dxaOrig="10500" w:dyaOrig="760" w14:anchorId="3A0F0283">
          <v:shape id="_x0000_i1029" type="#_x0000_t75" style="width:491.1pt;height:35.45pt" o:ole="">
            <v:imagedata r:id="rId15" o:title=""/>
          </v:shape>
          <o:OLEObject Type="Embed" ProgID="Equation.DSMT4" ShapeID="_x0000_i1029" DrawAspect="Content" ObjectID="_1760942034" r:id="rId16"/>
        </w:object>
      </w:r>
    </w:p>
    <w:p w14:paraId="0477D9A1" w14:textId="77777777" w:rsidR="00D97BCE" w:rsidRPr="00A66B3B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B3B">
        <w:rPr>
          <w:rFonts w:ascii="Times New Roman" w:eastAsia="Calibri" w:hAnsi="Times New Roman" w:cs="Times New Roman"/>
          <w:i/>
          <w:sz w:val="28"/>
          <w:szCs w:val="28"/>
          <w:lang w:val="en-US"/>
        </w:rPr>
        <w:t>NPV</w:t>
      </w:r>
      <w:r w:rsidRPr="00A66B3B">
        <w:rPr>
          <w:rFonts w:ascii="Times New Roman" w:eastAsia="Calibri" w:hAnsi="Times New Roman" w:cs="Times New Roman"/>
          <w:sz w:val="28"/>
          <w:szCs w:val="28"/>
          <w:vertAlign w:val="subscript"/>
        </w:rPr>
        <w:t>А</w:t>
      </w:r>
      <w:r w:rsidRPr="00A66B3B">
        <w:rPr>
          <w:rFonts w:ascii="Times New Roman" w:eastAsia="Calibri" w:hAnsi="Times New Roman" w:cs="Times New Roman"/>
          <w:sz w:val="28"/>
          <w:szCs w:val="28"/>
        </w:rPr>
        <w:t xml:space="preserve"> &lt; </w:t>
      </w:r>
      <w:r w:rsidRPr="00A66B3B">
        <w:rPr>
          <w:rFonts w:ascii="Times New Roman" w:eastAsia="Calibri" w:hAnsi="Times New Roman" w:cs="Times New Roman"/>
          <w:i/>
          <w:sz w:val="28"/>
          <w:szCs w:val="28"/>
          <w:lang w:val="en-US"/>
        </w:rPr>
        <w:t>NPV</w:t>
      </w:r>
      <w:r w:rsidRPr="00A66B3B">
        <w:rPr>
          <w:rFonts w:ascii="Times New Roman" w:eastAsia="Calibri" w:hAnsi="Times New Roman" w:cs="Times New Roman"/>
          <w:sz w:val="28"/>
          <w:szCs w:val="28"/>
          <w:vertAlign w:val="subscript"/>
        </w:rPr>
        <w:t>Б</w:t>
      </w:r>
      <w:r w:rsidRPr="00A66B3B">
        <w:rPr>
          <w:rFonts w:ascii="Times New Roman" w:eastAsia="Calibri" w:hAnsi="Times New Roman" w:cs="Times New Roman"/>
          <w:sz w:val="28"/>
          <w:szCs w:val="28"/>
        </w:rPr>
        <w:t>, следовательно, выгоднее проект Б.</w:t>
      </w:r>
    </w:p>
    <w:p w14:paraId="04E4A8BE" w14:textId="77777777" w:rsidR="00D97BCE" w:rsidRPr="00A66B3B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32A3DCA" w14:textId="77777777" w:rsidR="00D97BCE" w:rsidRPr="00A66B3B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66B3B">
        <w:rPr>
          <w:rFonts w:ascii="Times New Roman" w:eastAsia="Calibri" w:hAnsi="Times New Roman" w:cs="Times New Roman"/>
          <w:b/>
          <w:sz w:val="28"/>
          <w:szCs w:val="28"/>
        </w:rPr>
        <w:t xml:space="preserve">2. Индекс доходности проекта </w:t>
      </w:r>
      <w:r w:rsidRPr="00A66B3B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PI</w:t>
      </w:r>
    </w:p>
    <w:p w14:paraId="16915423" w14:textId="77777777" w:rsidR="00D97BCE" w:rsidRPr="00A66B3B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B3B">
        <w:rPr>
          <w:rFonts w:ascii="Times New Roman" w:eastAsia="Calibri" w:hAnsi="Times New Roman" w:cs="Times New Roman"/>
          <w:position w:val="-70"/>
          <w:sz w:val="28"/>
          <w:szCs w:val="28"/>
        </w:rPr>
        <w:object w:dxaOrig="3340" w:dyaOrig="1540" w14:anchorId="6CE0417D">
          <v:shape id="_x0000_i1030" type="#_x0000_t75" style="width:167.65pt;height:77.35pt" o:ole="">
            <v:imagedata r:id="rId17" o:title=""/>
          </v:shape>
          <o:OLEObject Type="Embed" ProgID="Equation.DSMT4" ShapeID="_x0000_i1030" DrawAspect="Content" ObjectID="_1760942035" r:id="rId18"/>
        </w:object>
      </w:r>
    </w:p>
    <w:p w14:paraId="60558FD0" w14:textId="77777777" w:rsidR="00D97BCE" w:rsidRPr="00A66B3B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B3B">
        <w:rPr>
          <w:rFonts w:ascii="Times New Roman" w:eastAsia="Calibri" w:hAnsi="Times New Roman" w:cs="Times New Roman"/>
          <w:position w:val="-70"/>
          <w:sz w:val="28"/>
          <w:szCs w:val="28"/>
        </w:rPr>
        <w:object w:dxaOrig="2640" w:dyaOrig="1540" w14:anchorId="723D59CF">
          <v:shape id="_x0000_i1031" type="#_x0000_t75" style="width:132.2pt;height:77.35pt" o:ole="">
            <v:imagedata r:id="rId19" o:title=""/>
          </v:shape>
          <o:OLEObject Type="Embed" ProgID="Equation.DSMT4" ShapeID="_x0000_i1031" DrawAspect="Content" ObjectID="_1760942036" r:id="rId20"/>
        </w:object>
      </w:r>
    </w:p>
    <w:p w14:paraId="4D7B1B3E" w14:textId="77777777" w:rsidR="00D97BCE" w:rsidRPr="00A66B3B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B3B">
        <w:rPr>
          <w:rFonts w:ascii="Times New Roman" w:eastAsia="Calibri" w:hAnsi="Times New Roman" w:cs="Times New Roman"/>
          <w:i/>
          <w:sz w:val="28"/>
          <w:szCs w:val="28"/>
          <w:lang w:val="en-US"/>
        </w:rPr>
        <w:lastRenderedPageBreak/>
        <w:t>PI</w:t>
      </w:r>
      <w:r w:rsidRPr="00A66B3B">
        <w:rPr>
          <w:rFonts w:ascii="Times New Roman" w:eastAsia="Calibri" w:hAnsi="Times New Roman" w:cs="Times New Roman"/>
          <w:sz w:val="28"/>
          <w:szCs w:val="28"/>
          <w:vertAlign w:val="subscript"/>
        </w:rPr>
        <w:t>А</w:t>
      </w:r>
      <w:r w:rsidRPr="00A66B3B">
        <w:rPr>
          <w:rFonts w:ascii="Times New Roman" w:eastAsia="Calibri" w:hAnsi="Times New Roman" w:cs="Times New Roman"/>
          <w:sz w:val="28"/>
          <w:szCs w:val="28"/>
        </w:rPr>
        <w:t xml:space="preserve"> &lt; </w:t>
      </w:r>
      <w:r w:rsidRPr="00A66B3B">
        <w:rPr>
          <w:rFonts w:ascii="Times New Roman" w:eastAsia="Calibri" w:hAnsi="Times New Roman" w:cs="Times New Roman"/>
          <w:i/>
          <w:sz w:val="28"/>
          <w:szCs w:val="28"/>
          <w:lang w:val="en-US"/>
        </w:rPr>
        <w:t>PI</w:t>
      </w:r>
      <w:r w:rsidRPr="00A66B3B">
        <w:rPr>
          <w:rFonts w:ascii="Times New Roman" w:eastAsia="Calibri" w:hAnsi="Times New Roman" w:cs="Times New Roman"/>
          <w:sz w:val="28"/>
          <w:szCs w:val="28"/>
          <w:vertAlign w:val="subscript"/>
        </w:rPr>
        <w:t>Б</w:t>
      </w:r>
      <w:r w:rsidRPr="00A66B3B">
        <w:rPr>
          <w:rFonts w:ascii="Times New Roman" w:eastAsia="Calibri" w:hAnsi="Times New Roman" w:cs="Times New Roman"/>
          <w:sz w:val="28"/>
          <w:szCs w:val="28"/>
        </w:rPr>
        <w:t>, следовательно, проект Б по этому критерию тоже предпочтительнее.</w:t>
      </w:r>
    </w:p>
    <w:p w14:paraId="06D0FCF5" w14:textId="77777777" w:rsidR="00D97BCE" w:rsidRPr="00A66B3B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A84F7E8" w14:textId="77777777" w:rsidR="00D97BCE" w:rsidRPr="00A66B3B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66B3B">
        <w:rPr>
          <w:rFonts w:ascii="Times New Roman" w:eastAsia="Calibri" w:hAnsi="Times New Roman" w:cs="Times New Roman"/>
          <w:b/>
          <w:sz w:val="28"/>
          <w:szCs w:val="28"/>
        </w:rPr>
        <w:t xml:space="preserve">3. Дисконтный срок окупаемости проектов </w:t>
      </w:r>
      <w:r w:rsidRPr="00A66B3B">
        <w:rPr>
          <w:rFonts w:ascii="Times New Roman" w:eastAsia="Calibri" w:hAnsi="Times New Roman" w:cs="Times New Roman"/>
          <w:b/>
          <w:sz w:val="28"/>
          <w:szCs w:val="28"/>
          <w:lang w:val="en-US"/>
        </w:rPr>
        <w:t>PP</w:t>
      </w:r>
      <w:r w:rsidRPr="00A66B3B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14:paraId="7A273BE5" w14:textId="77777777" w:rsidR="00D97BCE" w:rsidRPr="00A66B3B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B3B">
        <w:rPr>
          <w:rFonts w:ascii="Times New Roman" w:eastAsia="Calibri" w:hAnsi="Times New Roman" w:cs="Times New Roman"/>
          <w:sz w:val="28"/>
          <w:szCs w:val="28"/>
        </w:rPr>
        <w:t>Для проекта А положительный дисконтированный денежный поток наступает на пятый год реализации проекта и составляет:</w:t>
      </w:r>
    </w:p>
    <w:p w14:paraId="4E31BE5F" w14:textId="77777777" w:rsidR="00D97BCE" w:rsidRPr="00A66B3B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B3B">
        <w:rPr>
          <w:rFonts w:ascii="Times New Roman" w:eastAsia="Calibri" w:hAnsi="Times New Roman" w:cs="Times New Roman"/>
          <w:i/>
          <w:sz w:val="28"/>
          <w:szCs w:val="28"/>
          <w:lang w:val="en-US"/>
        </w:rPr>
        <w:t>NPV</w:t>
      </w:r>
      <w:r w:rsidRPr="00A66B3B">
        <w:rPr>
          <w:rFonts w:ascii="Times New Roman" w:eastAsia="Calibri" w:hAnsi="Times New Roman" w:cs="Times New Roman"/>
          <w:i/>
          <w:sz w:val="28"/>
          <w:szCs w:val="28"/>
        </w:rPr>
        <w:t>(А)</w:t>
      </w:r>
      <w:r w:rsidRPr="00A66B3B">
        <w:rPr>
          <w:rFonts w:ascii="Times New Roman" w:eastAsia="Calibri" w:hAnsi="Times New Roman" w:cs="Times New Roman"/>
          <w:sz w:val="28"/>
          <w:szCs w:val="28"/>
          <w:vertAlign w:val="subscript"/>
        </w:rPr>
        <w:t>5 лет</w:t>
      </w:r>
      <w:r w:rsidRPr="00A66B3B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r w:rsidRPr="00A66B3B">
        <w:rPr>
          <w:rFonts w:ascii="Times New Roman" w:eastAsia="Calibri" w:hAnsi="Times New Roman" w:cs="Times New Roman"/>
          <w:i/>
          <w:sz w:val="28"/>
          <w:szCs w:val="28"/>
          <w:lang w:val="en-US"/>
        </w:rPr>
        <w:t>NPV</w:t>
      </w:r>
      <w:r w:rsidRPr="00A66B3B">
        <w:rPr>
          <w:rFonts w:ascii="Times New Roman" w:eastAsia="Calibri" w:hAnsi="Times New Roman" w:cs="Times New Roman"/>
          <w:sz w:val="28"/>
          <w:szCs w:val="28"/>
          <w:vertAlign w:val="subscript"/>
        </w:rPr>
        <w:t>1</w:t>
      </w:r>
      <w:r w:rsidRPr="00A66B3B">
        <w:rPr>
          <w:rFonts w:ascii="Times New Roman" w:eastAsia="Calibri" w:hAnsi="Times New Roman" w:cs="Times New Roman"/>
          <w:sz w:val="28"/>
          <w:szCs w:val="28"/>
        </w:rPr>
        <w:t xml:space="preserve"> + </w:t>
      </w:r>
      <w:r w:rsidRPr="00A66B3B">
        <w:rPr>
          <w:rFonts w:ascii="Times New Roman" w:eastAsia="Calibri" w:hAnsi="Times New Roman" w:cs="Times New Roman"/>
          <w:i/>
          <w:sz w:val="28"/>
          <w:szCs w:val="28"/>
          <w:lang w:val="en-US"/>
        </w:rPr>
        <w:t>NPV</w:t>
      </w:r>
      <w:r w:rsidRPr="00A66B3B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A66B3B">
        <w:rPr>
          <w:rFonts w:ascii="Times New Roman" w:eastAsia="Calibri" w:hAnsi="Times New Roman" w:cs="Times New Roman"/>
          <w:sz w:val="28"/>
          <w:szCs w:val="28"/>
        </w:rPr>
        <w:t xml:space="preserve"> + </w:t>
      </w:r>
      <w:r w:rsidRPr="00A66B3B">
        <w:rPr>
          <w:rFonts w:ascii="Times New Roman" w:eastAsia="Calibri" w:hAnsi="Times New Roman" w:cs="Times New Roman"/>
          <w:i/>
          <w:sz w:val="28"/>
          <w:szCs w:val="28"/>
          <w:lang w:val="en-US"/>
        </w:rPr>
        <w:t>NPV</w:t>
      </w:r>
      <w:r w:rsidRPr="00A66B3B">
        <w:rPr>
          <w:rFonts w:ascii="Times New Roman" w:eastAsia="Calibri" w:hAnsi="Times New Roman" w:cs="Times New Roman"/>
          <w:sz w:val="28"/>
          <w:szCs w:val="28"/>
          <w:vertAlign w:val="subscript"/>
        </w:rPr>
        <w:t>3</w:t>
      </w:r>
      <w:r w:rsidRPr="00A66B3B">
        <w:rPr>
          <w:rFonts w:ascii="Times New Roman" w:eastAsia="Calibri" w:hAnsi="Times New Roman" w:cs="Times New Roman"/>
          <w:sz w:val="28"/>
          <w:szCs w:val="28"/>
        </w:rPr>
        <w:t xml:space="preserve"> + </w:t>
      </w:r>
      <w:r w:rsidRPr="00A66B3B">
        <w:rPr>
          <w:rFonts w:ascii="Times New Roman" w:eastAsia="Calibri" w:hAnsi="Times New Roman" w:cs="Times New Roman"/>
          <w:i/>
          <w:sz w:val="28"/>
          <w:szCs w:val="28"/>
          <w:lang w:val="en-US"/>
        </w:rPr>
        <w:t>NPV</w:t>
      </w:r>
      <w:r w:rsidRPr="00A66B3B">
        <w:rPr>
          <w:rFonts w:ascii="Times New Roman" w:eastAsia="Calibri" w:hAnsi="Times New Roman" w:cs="Times New Roman"/>
          <w:sz w:val="28"/>
          <w:szCs w:val="28"/>
          <w:vertAlign w:val="subscript"/>
        </w:rPr>
        <w:t>4</w:t>
      </w:r>
      <w:r w:rsidRPr="00A66B3B">
        <w:rPr>
          <w:rFonts w:ascii="Times New Roman" w:eastAsia="Calibri" w:hAnsi="Times New Roman" w:cs="Times New Roman"/>
          <w:sz w:val="28"/>
          <w:szCs w:val="28"/>
        </w:rPr>
        <w:t xml:space="preserve">+ </w:t>
      </w:r>
      <w:r w:rsidRPr="00A66B3B">
        <w:rPr>
          <w:rFonts w:ascii="Times New Roman" w:eastAsia="Calibri" w:hAnsi="Times New Roman" w:cs="Times New Roman"/>
          <w:i/>
          <w:sz w:val="28"/>
          <w:szCs w:val="28"/>
          <w:lang w:val="en-US"/>
        </w:rPr>
        <w:t>NPV</w:t>
      </w:r>
      <w:r w:rsidRPr="00A66B3B">
        <w:rPr>
          <w:rFonts w:ascii="Times New Roman" w:eastAsia="Calibri" w:hAnsi="Times New Roman" w:cs="Times New Roman"/>
          <w:sz w:val="28"/>
          <w:szCs w:val="28"/>
          <w:vertAlign w:val="subscript"/>
        </w:rPr>
        <w:t>5</w:t>
      </w:r>
      <w:r w:rsidRPr="00A66B3B">
        <w:rPr>
          <w:rFonts w:ascii="Times New Roman" w:eastAsia="Calibri" w:hAnsi="Times New Roman" w:cs="Times New Roman"/>
          <w:sz w:val="28"/>
          <w:szCs w:val="28"/>
        </w:rPr>
        <w:t xml:space="preserve"> = – 43,478 – 75,614 + 32,876 + 57,288 + 37,288 = 8,247 млн руб.</w:t>
      </w:r>
    </w:p>
    <w:p w14:paraId="656117DA" w14:textId="77777777" w:rsidR="00D97BCE" w:rsidRPr="00A66B3B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B3B">
        <w:rPr>
          <w:rFonts w:ascii="Times New Roman" w:eastAsia="Calibri" w:hAnsi="Times New Roman" w:cs="Times New Roman"/>
          <w:sz w:val="28"/>
          <w:szCs w:val="28"/>
        </w:rPr>
        <w:t>Значит, момент окупаемости будет между 4-м и 5-м годом. Его точная оценка составит:</w:t>
      </w:r>
      <w:r w:rsidRPr="00A66B3B">
        <w:rPr>
          <w:rFonts w:ascii="Times New Roman" w:eastAsia="Calibri" w:hAnsi="Times New Roman" w:cs="Times New Roman"/>
          <w:position w:val="-32"/>
          <w:sz w:val="28"/>
          <w:szCs w:val="28"/>
        </w:rPr>
        <w:object w:dxaOrig="2940" w:dyaOrig="760" w14:anchorId="36AB4EB7">
          <v:shape id="_x0000_i1032" type="#_x0000_t75" style="width:147.2pt;height:37.6pt" o:ole="">
            <v:imagedata r:id="rId21" o:title=""/>
          </v:shape>
          <o:OLEObject Type="Embed" ProgID="Equation.DSMT4" ShapeID="_x0000_i1032" DrawAspect="Content" ObjectID="_1760942037" r:id="rId22"/>
        </w:object>
      </w:r>
      <w:r w:rsidRPr="00A66B3B">
        <w:rPr>
          <w:rFonts w:ascii="Times New Roman" w:eastAsia="Calibri" w:hAnsi="Times New Roman" w:cs="Times New Roman"/>
          <w:sz w:val="28"/>
          <w:szCs w:val="28"/>
        </w:rPr>
        <w:t xml:space="preserve"> (лет).</w:t>
      </w:r>
    </w:p>
    <w:p w14:paraId="58DD0220" w14:textId="77777777" w:rsidR="00D97BCE" w:rsidRPr="00A66B3B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B3B">
        <w:rPr>
          <w:rFonts w:ascii="Times New Roman" w:eastAsia="Calibri" w:hAnsi="Times New Roman" w:cs="Times New Roman"/>
          <w:sz w:val="28"/>
          <w:szCs w:val="28"/>
        </w:rPr>
        <w:t>В числителе дроби то, что осталось окупить после 4-х лет, а в знаменателе – временная стоимость денег, которые получим в 5-м году (таблица А).</w:t>
      </w:r>
    </w:p>
    <w:p w14:paraId="31A77019" w14:textId="77777777" w:rsidR="00D97BCE" w:rsidRPr="00A66B3B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B3B">
        <w:rPr>
          <w:rFonts w:ascii="Times New Roman" w:eastAsia="Calibri" w:hAnsi="Times New Roman" w:cs="Times New Roman"/>
          <w:sz w:val="28"/>
          <w:szCs w:val="28"/>
        </w:rPr>
        <w:t xml:space="preserve">Далее находим количество дней в дробной части года: 0,779 </w:t>
      </w:r>
      <w:r w:rsidRPr="00A66B3B">
        <w:rPr>
          <w:rFonts w:ascii="Yu Gothic UI Semilight" w:eastAsia="Yu Gothic UI Semilight" w:hAnsi="Yu Gothic UI Semilight" w:cs="Times New Roman" w:hint="eastAsia"/>
          <w:sz w:val="28"/>
          <w:szCs w:val="28"/>
        </w:rPr>
        <w:t>∙</w:t>
      </w:r>
      <w:r w:rsidRPr="00A66B3B">
        <w:rPr>
          <w:rFonts w:ascii="Times New Roman" w:eastAsia="Calibri" w:hAnsi="Times New Roman" w:cs="Times New Roman"/>
          <w:sz w:val="28"/>
          <w:szCs w:val="28"/>
        </w:rPr>
        <w:t xml:space="preserve"> 365 = 284,3 дня. Поскольку получилось дробное число, то 284 дня не хватит. Понадобится 285 дней. Округляем в большую сторону.</w:t>
      </w:r>
    </w:p>
    <w:p w14:paraId="7F844D30" w14:textId="77777777" w:rsidR="00D97BCE" w:rsidRPr="00A66B3B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B3B">
        <w:rPr>
          <w:rFonts w:ascii="Times New Roman" w:eastAsia="Calibri" w:hAnsi="Times New Roman" w:cs="Times New Roman"/>
          <w:sz w:val="28"/>
          <w:szCs w:val="28"/>
        </w:rPr>
        <w:t xml:space="preserve">В итоге </w:t>
      </w:r>
      <w:r w:rsidRPr="00A66B3B">
        <w:rPr>
          <w:rFonts w:ascii="Times New Roman" w:eastAsia="Calibri" w:hAnsi="Times New Roman" w:cs="Times New Roman"/>
          <w:i/>
          <w:sz w:val="28"/>
          <w:szCs w:val="28"/>
          <w:lang w:val="en-US"/>
        </w:rPr>
        <w:t>PP</w:t>
      </w:r>
      <w:r w:rsidRPr="00A66B3B">
        <w:rPr>
          <w:rFonts w:ascii="Times New Roman" w:eastAsia="Calibri" w:hAnsi="Times New Roman" w:cs="Times New Roman"/>
          <w:sz w:val="28"/>
          <w:szCs w:val="28"/>
          <w:vertAlign w:val="subscript"/>
        </w:rPr>
        <w:t>А</w:t>
      </w:r>
      <w:r w:rsidRPr="00A66B3B">
        <w:rPr>
          <w:rFonts w:ascii="Times New Roman" w:eastAsia="Calibri" w:hAnsi="Times New Roman" w:cs="Times New Roman"/>
          <w:sz w:val="28"/>
          <w:szCs w:val="28"/>
        </w:rPr>
        <w:t xml:space="preserve"> = 4 года и 285 дней.</w:t>
      </w:r>
    </w:p>
    <w:p w14:paraId="1192300A" w14:textId="77777777" w:rsidR="00D97BCE" w:rsidRPr="00A66B3B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B3B">
        <w:rPr>
          <w:rFonts w:ascii="Times New Roman" w:eastAsia="Calibri" w:hAnsi="Times New Roman" w:cs="Times New Roman"/>
          <w:sz w:val="28"/>
          <w:szCs w:val="28"/>
        </w:rPr>
        <w:t>Для проекта Б положительный дисконтированный денежный поток наступает на пятый год реализации проекта и составляет:</w:t>
      </w:r>
    </w:p>
    <w:p w14:paraId="30499E04" w14:textId="77777777" w:rsidR="00D97BCE" w:rsidRPr="00A66B3B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B3B">
        <w:rPr>
          <w:rFonts w:ascii="Times New Roman" w:eastAsia="Calibri" w:hAnsi="Times New Roman" w:cs="Times New Roman"/>
          <w:i/>
          <w:sz w:val="28"/>
          <w:szCs w:val="28"/>
          <w:lang w:val="en-US"/>
        </w:rPr>
        <w:t>NPV</w:t>
      </w:r>
      <w:r w:rsidRPr="00A66B3B">
        <w:rPr>
          <w:rFonts w:ascii="Times New Roman" w:eastAsia="Calibri" w:hAnsi="Times New Roman" w:cs="Times New Roman"/>
          <w:i/>
          <w:sz w:val="28"/>
          <w:szCs w:val="28"/>
        </w:rPr>
        <w:t>(Б)</w:t>
      </w:r>
      <w:r w:rsidRPr="00A66B3B">
        <w:rPr>
          <w:rFonts w:ascii="Times New Roman" w:eastAsia="Calibri" w:hAnsi="Times New Roman" w:cs="Times New Roman"/>
          <w:sz w:val="28"/>
          <w:szCs w:val="28"/>
          <w:vertAlign w:val="subscript"/>
        </w:rPr>
        <w:t>3 года</w:t>
      </w:r>
      <w:r w:rsidRPr="00A66B3B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r w:rsidRPr="00A66B3B">
        <w:rPr>
          <w:rFonts w:ascii="Times New Roman" w:eastAsia="Calibri" w:hAnsi="Times New Roman" w:cs="Times New Roman"/>
          <w:i/>
          <w:sz w:val="28"/>
          <w:szCs w:val="28"/>
          <w:lang w:val="en-US"/>
        </w:rPr>
        <w:t>NPV</w:t>
      </w:r>
      <w:r w:rsidRPr="00A66B3B">
        <w:rPr>
          <w:rFonts w:ascii="Times New Roman" w:eastAsia="Calibri" w:hAnsi="Times New Roman" w:cs="Times New Roman"/>
          <w:sz w:val="28"/>
          <w:szCs w:val="28"/>
          <w:vertAlign w:val="subscript"/>
        </w:rPr>
        <w:t>1</w:t>
      </w:r>
      <w:r w:rsidRPr="00A66B3B">
        <w:rPr>
          <w:rFonts w:ascii="Times New Roman" w:eastAsia="Calibri" w:hAnsi="Times New Roman" w:cs="Times New Roman"/>
          <w:sz w:val="28"/>
          <w:szCs w:val="28"/>
        </w:rPr>
        <w:t xml:space="preserve"> + </w:t>
      </w:r>
      <w:r w:rsidRPr="00A66B3B">
        <w:rPr>
          <w:rFonts w:ascii="Times New Roman" w:eastAsia="Calibri" w:hAnsi="Times New Roman" w:cs="Times New Roman"/>
          <w:i/>
          <w:sz w:val="28"/>
          <w:szCs w:val="28"/>
          <w:lang w:val="en-US"/>
        </w:rPr>
        <w:t>NPV</w:t>
      </w:r>
      <w:r w:rsidRPr="00A66B3B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A66B3B">
        <w:rPr>
          <w:rFonts w:ascii="Times New Roman" w:eastAsia="Calibri" w:hAnsi="Times New Roman" w:cs="Times New Roman"/>
          <w:sz w:val="28"/>
          <w:szCs w:val="28"/>
        </w:rPr>
        <w:t xml:space="preserve"> + </w:t>
      </w:r>
      <w:r w:rsidRPr="00A66B3B">
        <w:rPr>
          <w:rFonts w:ascii="Times New Roman" w:eastAsia="Calibri" w:hAnsi="Times New Roman" w:cs="Times New Roman"/>
          <w:i/>
          <w:sz w:val="28"/>
          <w:szCs w:val="28"/>
          <w:lang w:val="en-US"/>
        </w:rPr>
        <w:t>NPV</w:t>
      </w:r>
      <w:r w:rsidRPr="00A66B3B">
        <w:rPr>
          <w:rFonts w:ascii="Times New Roman" w:eastAsia="Calibri" w:hAnsi="Times New Roman" w:cs="Times New Roman"/>
          <w:sz w:val="28"/>
          <w:szCs w:val="28"/>
          <w:vertAlign w:val="subscript"/>
        </w:rPr>
        <w:t>3</w:t>
      </w:r>
      <w:r w:rsidRPr="00A66B3B">
        <w:rPr>
          <w:rFonts w:ascii="Times New Roman" w:eastAsia="Calibri" w:hAnsi="Times New Roman" w:cs="Times New Roman"/>
          <w:sz w:val="28"/>
          <w:szCs w:val="28"/>
        </w:rPr>
        <w:t xml:space="preserve"> = – 86,957 – 37,807 + 49,314 + 57,175 + 24,859 = 6,584 млн руб.</w:t>
      </w:r>
    </w:p>
    <w:p w14:paraId="133FC3A4" w14:textId="77777777" w:rsidR="00D97BCE" w:rsidRPr="00A66B3B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B3B">
        <w:rPr>
          <w:rFonts w:ascii="Times New Roman" w:eastAsia="Calibri" w:hAnsi="Times New Roman" w:cs="Times New Roman"/>
          <w:sz w:val="28"/>
          <w:szCs w:val="28"/>
        </w:rPr>
        <w:t>Значит, момент окупаемости будет между 4-м и 5-м годом. Его точная оценка составит:</w:t>
      </w:r>
      <w:r w:rsidRPr="00A66B3B">
        <w:rPr>
          <w:rFonts w:ascii="Times New Roman" w:eastAsia="Calibri" w:hAnsi="Times New Roman" w:cs="Times New Roman"/>
          <w:position w:val="-32"/>
          <w:sz w:val="28"/>
          <w:szCs w:val="28"/>
        </w:rPr>
        <w:object w:dxaOrig="2940" w:dyaOrig="760" w14:anchorId="64F78756">
          <v:shape id="_x0000_i1033" type="#_x0000_t75" style="width:147.2pt;height:37.6pt" o:ole="">
            <v:imagedata r:id="rId23" o:title=""/>
          </v:shape>
          <o:OLEObject Type="Embed" ProgID="Equation.DSMT4" ShapeID="_x0000_i1033" DrawAspect="Content" ObjectID="_1760942038" r:id="rId24"/>
        </w:object>
      </w:r>
      <w:r w:rsidRPr="00A66B3B">
        <w:rPr>
          <w:rFonts w:ascii="Times New Roman" w:eastAsia="Calibri" w:hAnsi="Times New Roman" w:cs="Times New Roman"/>
          <w:sz w:val="28"/>
          <w:szCs w:val="28"/>
        </w:rPr>
        <w:t xml:space="preserve"> (года).</w:t>
      </w:r>
    </w:p>
    <w:p w14:paraId="1041294C" w14:textId="77777777" w:rsidR="00D97BCE" w:rsidRPr="00A66B3B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B3B">
        <w:rPr>
          <w:rFonts w:ascii="Times New Roman" w:eastAsia="Calibri" w:hAnsi="Times New Roman" w:cs="Times New Roman"/>
          <w:sz w:val="28"/>
          <w:szCs w:val="28"/>
        </w:rPr>
        <w:t>В числителе дроби то, что осталось окупить после 4-х лет, а в знаменателе – временная стоимость денег, которые получим в 5-м году (таблица Б).</w:t>
      </w:r>
    </w:p>
    <w:p w14:paraId="2ED9FD5C" w14:textId="77777777" w:rsidR="00D97BCE" w:rsidRPr="00A66B3B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B3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Далее находим количество дней в дробной части года: 0,735 </w:t>
      </w:r>
      <w:r w:rsidRPr="00A66B3B">
        <w:rPr>
          <w:rFonts w:ascii="Yu Gothic UI Semilight" w:eastAsia="Yu Gothic UI Semilight" w:hAnsi="Yu Gothic UI Semilight" w:cs="Times New Roman" w:hint="eastAsia"/>
          <w:sz w:val="28"/>
          <w:szCs w:val="28"/>
        </w:rPr>
        <w:t>∙</w:t>
      </w:r>
      <w:r w:rsidRPr="00A66B3B">
        <w:rPr>
          <w:rFonts w:ascii="Times New Roman" w:eastAsia="Calibri" w:hAnsi="Times New Roman" w:cs="Times New Roman"/>
          <w:sz w:val="28"/>
          <w:szCs w:val="28"/>
        </w:rPr>
        <w:t xml:space="preserve"> 365 = 268,3 дня. Округляем в большую сторону.</w:t>
      </w:r>
    </w:p>
    <w:p w14:paraId="7BD98776" w14:textId="77777777" w:rsidR="00D97BCE" w:rsidRPr="00A66B3B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B3B">
        <w:rPr>
          <w:rFonts w:ascii="Times New Roman" w:eastAsia="Calibri" w:hAnsi="Times New Roman" w:cs="Times New Roman"/>
          <w:sz w:val="28"/>
          <w:szCs w:val="28"/>
        </w:rPr>
        <w:t xml:space="preserve">В итоге </w:t>
      </w:r>
      <w:r w:rsidRPr="00A66B3B">
        <w:rPr>
          <w:rFonts w:ascii="Times New Roman" w:eastAsia="Calibri" w:hAnsi="Times New Roman" w:cs="Times New Roman"/>
          <w:i/>
          <w:sz w:val="28"/>
          <w:szCs w:val="28"/>
          <w:lang w:val="en-US"/>
        </w:rPr>
        <w:t>PP</w:t>
      </w:r>
      <w:r w:rsidRPr="00A66B3B">
        <w:rPr>
          <w:rFonts w:ascii="Times New Roman" w:eastAsia="Calibri" w:hAnsi="Times New Roman" w:cs="Times New Roman"/>
          <w:sz w:val="28"/>
          <w:szCs w:val="28"/>
          <w:vertAlign w:val="subscript"/>
        </w:rPr>
        <w:t>Б</w:t>
      </w:r>
      <w:r w:rsidRPr="00A66B3B">
        <w:rPr>
          <w:rFonts w:ascii="Times New Roman" w:eastAsia="Calibri" w:hAnsi="Times New Roman" w:cs="Times New Roman"/>
          <w:sz w:val="28"/>
          <w:szCs w:val="28"/>
        </w:rPr>
        <w:t xml:space="preserve"> = 4 года и 269 дней.</w:t>
      </w:r>
    </w:p>
    <w:p w14:paraId="632EC049" w14:textId="77777777" w:rsidR="00D97BCE" w:rsidRPr="00A66B3B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B3B">
        <w:rPr>
          <w:rFonts w:ascii="Times New Roman" w:eastAsia="Calibri" w:hAnsi="Times New Roman" w:cs="Times New Roman"/>
          <w:sz w:val="28"/>
          <w:szCs w:val="28"/>
        </w:rPr>
        <w:t xml:space="preserve">В результате выгоднее тот проект, что окупится быстрее. В нашем случае это проект Б: его </w:t>
      </w:r>
      <w:r w:rsidRPr="00A66B3B">
        <w:rPr>
          <w:rFonts w:ascii="Times New Roman" w:eastAsia="Calibri" w:hAnsi="Times New Roman" w:cs="Times New Roman"/>
          <w:i/>
          <w:sz w:val="28"/>
          <w:szCs w:val="28"/>
          <w:lang w:val="en-US"/>
        </w:rPr>
        <w:t>PP</w:t>
      </w:r>
      <w:r w:rsidRPr="00A66B3B">
        <w:rPr>
          <w:rFonts w:ascii="Times New Roman" w:eastAsia="Calibri" w:hAnsi="Times New Roman" w:cs="Times New Roman"/>
          <w:sz w:val="28"/>
          <w:szCs w:val="28"/>
        </w:rPr>
        <w:t xml:space="preserve"> составляет 4 года и 269 дней, а проекта А 4 года и 285 дней.</w:t>
      </w:r>
    </w:p>
    <w:p w14:paraId="1393ABA1" w14:textId="77777777" w:rsidR="00D97BCE" w:rsidRPr="00A66B3B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A66B3B">
        <w:rPr>
          <w:rFonts w:ascii="Times New Roman" w:eastAsia="Calibri" w:hAnsi="Times New Roman" w:cs="Times New Roman"/>
          <w:b/>
          <w:sz w:val="28"/>
          <w:szCs w:val="28"/>
        </w:rPr>
        <w:t xml:space="preserve">4. Внутренняя доходность проекта </w:t>
      </w:r>
      <w:r w:rsidRPr="00A66B3B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IRR</w:t>
      </w:r>
      <w:r w:rsidRPr="00A66B3B">
        <w:rPr>
          <w:rFonts w:ascii="Times New Roman" w:eastAsia="Calibri" w:hAnsi="Times New Roman" w:cs="Times New Roman"/>
          <w:b/>
          <w:sz w:val="28"/>
          <w:szCs w:val="28"/>
          <w:lang w:val="en-US"/>
        </w:rPr>
        <w:t>:</w:t>
      </w:r>
    </w:p>
    <w:p w14:paraId="232C03AD" w14:textId="77777777" w:rsidR="00D97BCE" w:rsidRPr="00A66B3B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B3B">
        <w:rPr>
          <w:rFonts w:ascii="Times New Roman" w:eastAsia="Calibri" w:hAnsi="Times New Roman" w:cs="Times New Roman"/>
          <w:position w:val="-34"/>
          <w:sz w:val="28"/>
          <w:szCs w:val="28"/>
        </w:rPr>
        <w:object w:dxaOrig="3879" w:dyaOrig="780" w14:anchorId="070FEBAD">
          <v:shape id="_x0000_i1034" type="#_x0000_t75" style="width:193.45pt;height:38.7pt" o:ole="">
            <v:imagedata r:id="rId25" o:title=""/>
          </v:shape>
          <o:OLEObject Type="Embed" ProgID="Equation.DSMT4" ShapeID="_x0000_i1034" DrawAspect="Content" ObjectID="_1760942039" r:id="rId26"/>
        </w:object>
      </w:r>
    </w:p>
    <w:p w14:paraId="6A95C28F" w14:textId="77777777" w:rsidR="00D97BCE" w:rsidRPr="00A66B3B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B3B">
        <w:rPr>
          <w:rFonts w:ascii="Times New Roman" w:eastAsia="Calibri" w:hAnsi="Times New Roman" w:cs="Times New Roman"/>
          <w:sz w:val="28"/>
          <w:szCs w:val="28"/>
        </w:rPr>
        <w:t>Для ее оценки необходимо задать интервал интерполяции.</w:t>
      </w:r>
    </w:p>
    <w:p w14:paraId="0E55E96E" w14:textId="77777777" w:rsidR="00D97BCE" w:rsidRPr="00A66B3B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B3B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proofErr w:type="gramStart"/>
      <w:r w:rsidRPr="00A66B3B">
        <w:rPr>
          <w:rFonts w:ascii="Times New Roman" w:eastAsia="Calibri" w:hAnsi="Times New Roman" w:cs="Times New Roman"/>
          <w:sz w:val="28"/>
          <w:szCs w:val="28"/>
        </w:rPr>
        <w:t>проекту</w:t>
      </w:r>
      <w:proofErr w:type="gramEnd"/>
      <w:r w:rsidRPr="00A66B3B">
        <w:rPr>
          <w:rFonts w:ascii="Times New Roman" w:eastAsia="Calibri" w:hAnsi="Times New Roman" w:cs="Times New Roman"/>
          <w:sz w:val="28"/>
          <w:szCs w:val="28"/>
        </w:rPr>
        <w:t xml:space="preserve"> А:</w:t>
      </w:r>
    </w:p>
    <w:p w14:paraId="10E8CFA5" w14:textId="77777777" w:rsidR="00D97BCE" w:rsidRPr="00A66B3B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B3B">
        <w:rPr>
          <w:rFonts w:ascii="Times New Roman" w:eastAsia="Calibri" w:hAnsi="Times New Roman" w:cs="Times New Roman"/>
          <w:sz w:val="28"/>
          <w:szCs w:val="28"/>
        </w:rPr>
        <w:t>При цене капитала 30%:</w:t>
      </w:r>
    </w:p>
    <w:p w14:paraId="4E72A6A3" w14:textId="77777777" w:rsidR="00D97BCE" w:rsidRPr="00A66B3B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B3B">
        <w:rPr>
          <w:rFonts w:ascii="Times New Roman" w:eastAsia="Calibri" w:hAnsi="Times New Roman" w:cs="Times New Roman"/>
          <w:position w:val="-32"/>
          <w:sz w:val="28"/>
          <w:szCs w:val="28"/>
        </w:rPr>
        <w:object w:dxaOrig="7540" w:dyaOrig="760" w14:anchorId="08D101E0">
          <v:shape id="_x0000_i1035" type="#_x0000_t75" style="width:352.5pt;height:35.45pt" o:ole="">
            <v:imagedata r:id="rId27" o:title=""/>
          </v:shape>
          <o:OLEObject Type="Embed" ProgID="Equation.DSMT4" ShapeID="_x0000_i1035" DrawAspect="Content" ObjectID="_1760942040" r:id="rId28"/>
        </w:object>
      </w:r>
    </w:p>
    <w:p w14:paraId="1F6F8FD0" w14:textId="77777777" w:rsidR="00D97BCE" w:rsidRPr="00A66B3B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B3B">
        <w:rPr>
          <w:rFonts w:ascii="Times New Roman" w:eastAsia="Calibri" w:hAnsi="Times New Roman" w:cs="Times New Roman"/>
          <w:sz w:val="28"/>
          <w:szCs w:val="28"/>
        </w:rPr>
        <w:t>При цене капитала 35%:</w:t>
      </w:r>
    </w:p>
    <w:p w14:paraId="15ECD4D0" w14:textId="77777777" w:rsidR="00D97BCE" w:rsidRPr="00A66B3B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B3B">
        <w:rPr>
          <w:rFonts w:ascii="Times New Roman" w:eastAsia="Calibri" w:hAnsi="Times New Roman" w:cs="Times New Roman"/>
          <w:position w:val="-32"/>
          <w:sz w:val="28"/>
          <w:szCs w:val="28"/>
        </w:rPr>
        <w:object w:dxaOrig="8580" w:dyaOrig="760" w14:anchorId="5541A06D">
          <v:shape id="_x0000_i1036" type="#_x0000_t75" style="width:400.85pt;height:35.45pt" o:ole="">
            <v:imagedata r:id="rId29" o:title=""/>
          </v:shape>
          <o:OLEObject Type="Embed" ProgID="Equation.DSMT4" ShapeID="_x0000_i1036" DrawAspect="Content" ObjectID="_1760942041" r:id="rId30"/>
        </w:object>
      </w:r>
    </w:p>
    <w:p w14:paraId="39ACF685" w14:textId="77777777" w:rsidR="00D97BCE" w:rsidRPr="00A66B3B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B3B">
        <w:rPr>
          <w:rFonts w:ascii="Times New Roman" w:eastAsia="Calibri" w:hAnsi="Times New Roman" w:cs="Times New Roman"/>
          <w:sz w:val="28"/>
          <w:szCs w:val="28"/>
        </w:rPr>
        <w:t>Тогда:</w:t>
      </w:r>
      <w:r w:rsidRPr="00A66B3B">
        <w:rPr>
          <w:rFonts w:ascii="Times New Roman" w:eastAsia="Calibri" w:hAnsi="Times New Roman" w:cs="Times New Roman"/>
          <w:position w:val="-32"/>
          <w:sz w:val="28"/>
          <w:szCs w:val="28"/>
        </w:rPr>
        <w:object w:dxaOrig="5760" w:dyaOrig="760" w14:anchorId="51B45C53">
          <v:shape id="_x0000_i1037" type="#_x0000_t75" style="width:4in;height:37.6pt" o:ole="">
            <v:imagedata r:id="rId31" o:title=""/>
          </v:shape>
          <o:OLEObject Type="Embed" ProgID="Equation.DSMT4" ShapeID="_x0000_i1037" DrawAspect="Content" ObjectID="_1760942042" r:id="rId32"/>
        </w:object>
      </w:r>
      <w:r w:rsidRPr="00A66B3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B7A26AE" w14:textId="77777777" w:rsidR="00D97BCE" w:rsidRPr="00A66B3B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B3B">
        <w:rPr>
          <w:rFonts w:ascii="Times New Roman" w:eastAsia="Calibri" w:hAnsi="Times New Roman" w:cs="Times New Roman"/>
          <w:sz w:val="28"/>
          <w:szCs w:val="28"/>
        </w:rPr>
        <w:t xml:space="preserve">Таким образом, </w:t>
      </w:r>
      <w:r w:rsidRPr="00A66B3B">
        <w:rPr>
          <w:rFonts w:ascii="Times New Roman" w:eastAsia="Calibri" w:hAnsi="Times New Roman" w:cs="Times New Roman"/>
          <w:i/>
          <w:sz w:val="28"/>
          <w:szCs w:val="28"/>
          <w:lang w:val="en-US"/>
        </w:rPr>
        <w:t>IRR</w:t>
      </w:r>
      <w:r w:rsidRPr="00A66B3B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A</w:t>
      </w:r>
      <w:r w:rsidRPr="00A66B3B">
        <w:rPr>
          <w:rFonts w:ascii="Times New Roman" w:eastAsia="Calibri" w:hAnsi="Times New Roman" w:cs="Times New Roman"/>
          <w:sz w:val="28"/>
          <w:szCs w:val="28"/>
        </w:rPr>
        <w:t xml:space="preserve"> = 32,5669%.</w:t>
      </w:r>
    </w:p>
    <w:p w14:paraId="582ABD4C" w14:textId="77777777" w:rsidR="00D97BCE" w:rsidRPr="00A66B3B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B3B">
        <w:rPr>
          <w:rFonts w:ascii="Times New Roman" w:eastAsia="Calibri" w:hAnsi="Times New Roman" w:cs="Times New Roman"/>
          <w:sz w:val="28"/>
          <w:szCs w:val="28"/>
        </w:rPr>
        <w:t>По проекту Б:</w:t>
      </w:r>
    </w:p>
    <w:p w14:paraId="7AACEF83" w14:textId="77777777" w:rsidR="00D97BCE" w:rsidRPr="00A66B3B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B3B">
        <w:rPr>
          <w:rFonts w:ascii="Times New Roman" w:eastAsia="Calibri" w:hAnsi="Times New Roman" w:cs="Times New Roman"/>
          <w:sz w:val="28"/>
          <w:szCs w:val="28"/>
        </w:rPr>
        <w:t>При цене капитала 30%:</w:t>
      </w:r>
    </w:p>
    <w:p w14:paraId="576D6BCD" w14:textId="77777777" w:rsidR="00D97BCE" w:rsidRPr="00A66B3B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B3B">
        <w:rPr>
          <w:rFonts w:ascii="Times New Roman" w:eastAsia="Calibri" w:hAnsi="Times New Roman" w:cs="Times New Roman"/>
          <w:position w:val="-32"/>
          <w:sz w:val="28"/>
          <w:szCs w:val="28"/>
        </w:rPr>
        <w:object w:dxaOrig="7640" w:dyaOrig="760" w14:anchorId="0F46B71E">
          <v:shape id="_x0000_i1038" type="#_x0000_t75" style="width:356.8pt;height:35.45pt" o:ole="">
            <v:imagedata r:id="rId33" o:title=""/>
          </v:shape>
          <o:OLEObject Type="Embed" ProgID="Equation.DSMT4" ShapeID="_x0000_i1038" DrawAspect="Content" ObjectID="_1760942043" r:id="rId34"/>
        </w:object>
      </w:r>
    </w:p>
    <w:p w14:paraId="1BCD7104" w14:textId="77777777" w:rsidR="00D97BCE" w:rsidRPr="00A66B3B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B3B">
        <w:rPr>
          <w:rFonts w:ascii="Times New Roman" w:eastAsia="Calibri" w:hAnsi="Times New Roman" w:cs="Times New Roman"/>
          <w:sz w:val="28"/>
          <w:szCs w:val="28"/>
        </w:rPr>
        <w:t>При цене капитала 35%:</w:t>
      </w:r>
    </w:p>
    <w:p w14:paraId="33755C41" w14:textId="77777777" w:rsidR="00D97BCE" w:rsidRPr="00A66B3B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B3B">
        <w:rPr>
          <w:rFonts w:ascii="Times New Roman" w:eastAsia="Calibri" w:hAnsi="Times New Roman" w:cs="Times New Roman"/>
          <w:position w:val="-32"/>
          <w:sz w:val="28"/>
          <w:szCs w:val="28"/>
        </w:rPr>
        <w:object w:dxaOrig="8600" w:dyaOrig="760" w14:anchorId="26EBC102">
          <v:shape id="_x0000_i1039" type="#_x0000_t75" style="width:401.9pt;height:35.45pt" o:ole="">
            <v:imagedata r:id="rId35" o:title=""/>
          </v:shape>
          <o:OLEObject Type="Embed" ProgID="Equation.DSMT4" ShapeID="_x0000_i1039" DrawAspect="Content" ObjectID="_1760942044" r:id="rId36"/>
        </w:object>
      </w:r>
    </w:p>
    <w:p w14:paraId="3860ED20" w14:textId="77777777" w:rsidR="00D97BCE" w:rsidRPr="00A66B3B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B3B">
        <w:rPr>
          <w:rFonts w:ascii="Times New Roman" w:eastAsia="Calibri" w:hAnsi="Times New Roman" w:cs="Times New Roman"/>
          <w:sz w:val="28"/>
          <w:szCs w:val="28"/>
        </w:rPr>
        <w:t>Тогда:</w:t>
      </w:r>
      <w:r w:rsidRPr="00A66B3B">
        <w:rPr>
          <w:rFonts w:ascii="Times New Roman" w:eastAsia="Calibri" w:hAnsi="Times New Roman" w:cs="Times New Roman"/>
          <w:position w:val="-32"/>
          <w:sz w:val="28"/>
          <w:szCs w:val="28"/>
        </w:rPr>
        <w:object w:dxaOrig="5780" w:dyaOrig="760" w14:anchorId="3D582BAA">
          <v:shape id="_x0000_i1040" type="#_x0000_t75" style="width:289.05pt;height:37.6pt" o:ole="">
            <v:imagedata r:id="rId37" o:title=""/>
          </v:shape>
          <o:OLEObject Type="Embed" ProgID="Equation.DSMT4" ShapeID="_x0000_i1040" DrawAspect="Content" ObjectID="_1760942045" r:id="rId38"/>
        </w:object>
      </w:r>
      <w:r w:rsidRPr="00A66B3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975B159" w14:textId="77777777" w:rsidR="00D97BCE" w:rsidRPr="00A66B3B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B3B">
        <w:rPr>
          <w:rFonts w:ascii="Times New Roman" w:eastAsia="Calibri" w:hAnsi="Times New Roman" w:cs="Times New Roman"/>
          <w:sz w:val="28"/>
          <w:szCs w:val="28"/>
        </w:rPr>
        <w:t xml:space="preserve">Таким образом, </w:t>
      </w:r>
      <w:r w:rsidRPr="00A66B3B">
        <w:rPr>
          <w:rFonts w:ascii="Times New Roman" w:eastAsia="Calibri" w:hAnsi="Times New Roman" w:cs="Times New Roman"/>
          <w:i/>
          <w:sz w:val="28"/>
          <w:szCs w:val="28"/>
          <w:lang w:val="en-US"/>
        </w:rPr>
        <w:t>IRR</w:t>
      </w:r>
      <w:r w:rsidRPr="00A66B3B">
        <w:rPr>
          <w:rFonts w:ascii="Times New Roman" w:eastAsia="Calibri" w:hAnsi="Times New Roman" w:cs="Times New Roman"/>
          <w:sz w:val="28"/>
          <w:szCs w:val="28"/>
          <w:vertAlign w:val="subscript"/>
        </w:rPr>
        <w:t>Б</w:t>
      </w:r>
      <w:r w:rsidRPr="00A66B3B">
        <w:rPr>
          <w:rFonts w:ascii="Times New Roman" w:eastAsia="Calibri" w:hAnsi="Times New Roman" w:cs="Times New Roman"/>
          <w:sz w:val="28"/>
          <w:szCs w:val="28"/>
        </w:rPr>
        <w:t xml:space="preserve"> = 32,9508%.</w:t>
      </w:r>
    </w:p>
    <w:p w14:paraId="3321A389" w14:textId="77777777" w:rsidR="00D97BCE" w:rsidRPr="00A66B3B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B3B">
        <w:rPr>
          <w:rFonts w:ascii="Times New Roman" w:eastAsia="Calibri" w:hAnsi="Times New Roman" w:cs="Times New Roman"/>
          <w:i/>
          <w:sz w:val="28"/>
          <w:szCs w:val="28"/>
          <w:lang w:val="en-US"/>
        </w:rPr>
        <w:t>IRR</w:t>
      </w:r>
      <w:r w:rsidRPr="00A66B3B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A</w:t>
      </w:r>
      <w:r w:rsidRPr="00A66B3B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A66B3B">
        <w:rPr>
          <w:rFonts w:ascii="Times New Roman" w:eastAsia="Calibri" w:hAnsi="Times New Roman" w:cs="Times New Roman"/>
          <w:sz w:val="28"/>
          <w:szCs w:val="28"/>
        </w:rPr>
        <w:t>&lt;</w:t>
      </w:r>
      <w:r w:rsidRPr="00A66B3B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A66B3B">
        <w:rPr>
          <w:rFonts w:ascii="Times New Roman" w:eastAsia="Calibri" w:hAnsi="Times New Roman" w:cs="Times New Roman"/>
          <w:i/>
          <w:sz w:val="28"/>
          <w:szCs w:val="28"/>
          <w:lang w:val="en-US"/>
        </w:rPr>
        <w:t>IRR</w:t>
      </w:r>
      <w:r w:rsidRPr="00A66B3B">
        <w:rPr>
          <w:rFonts w:ascii="Times New Roman" w:eastAsia="Calibri" w:hAnsi="Times New Roman" w:cs="Times New Roman"/>
          <w:sz w:val="28"/>
          <w:szCs w:val="28"/>
          <w:vertAlign w:val="subscript"/>
        </w:rPr>
        <w:t>Б</w:t>
      </w:r>
      <w:r w:rsidRPr="00A66B3B">
        <w:rPr>
          <w:rFonts w:ascii="Times New Roman" w:eastAsia="Calibri" w:hAnsi="Times New Roman" w:cs="Times New Roman"/>
          <w:sz w:val="28"/>
          <w:szCs w:val="28"/>
        </w:rPr>
        <w:t>, следовательно, и по этому показателю проект Б выгоднее.</w:t>
      </w:r>
    </w:p>
    <w:p w14:paraId="2C8B9085" w14:textId="77777777" w:rsidR="00D97BCE" w:rsidRPr="00A66B3B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66B3B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5. Модифицированная внутренняя доходность </w:t>
      </w:r>
      <w:r w:rsidRPr="00A66B3B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MIRR</w:t>
      </w:r>
      <w:r w:rsidRPr="00A66B3B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0133F851" w14:textId="77777777" w:rsidR="00D97BCE" w:rsidRPr="00A66B3B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B3B">
        <w:rPr>
          <w:rFonts w:ascii="Times New Roman" w:eastAsia="Calibri" w:hAnsi="Times New Roman" w:cs="Times New Roman"/>
          <w:position w:val="-72"/>
          <w:sz w:val="28"/>
          <w:szCs w:val="28"/>
        </w:rPr>
        <w:object w:dxaOrig="3660" w:dyaOrig="1600" w14:anchorId="7A8FEC99">
          <v:shape id="_x0000_i1041" type="#_x0000_t75" style="width:182.7pt;height:80.6pt" o:ole="">
            <v:imagedata r:id="rId39" o:title=""/>
          </v:shape>
          <o:OLEObject Type="Embed" ProgID="Equation.DSMT4" ShapeID="_x0000_i1041" DrawAspect="Content" ObjectID="_1760942046" r:id="rId40"/>
        </w:object>
      </w:r>
    </w:p>
    <w:p w14:paraId="41C9DF2B" w14:textId="77777777" w:rsidR="00D97BCE" w:rsidRPr="00A66B3B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B3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MIRR </w:t>
      </w:r>
      <w:r w:rsidRPr="00A66B3B">
        <w:rPr>
          <w:rFonts w:ascii="Times New Roman" w:eastAsia="Calibri" w:hAnsi="Times New Roman" w:cs="Times New Roman"/>
          <w:sz w:val="28"/>
          <w:szCs w:val="28"/>
        </w:rPr>
        <w:t>для проекта А:</w:t>
      </w:r>
    </w:p>
    <w:p w14:paraId="788340BF" w14:textId="77777777" w:rsidR="00D97BCE" w:rsidRPr="00A66B3B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B3B">
        <w:rPr>
          <w:rFonts w:ascii="Times New Roman" w:eastAsia="Calibri" w:hAnsi="Times New Roman" w:cs="Times New Roman"/>
          <w:position w:val="-68"/>
          <w:sz w:val="28"/>
          <w:szCs w:val="28"/>
        </w:rPr>
        <w:object w:dxaOrig="8640" w:dyaOrig="1219" w14:anchorId="7E74B399">
          <v:shape id="_x0000_i1042" type="#_x0000_t75" style="width:6in;height:61.25pt" o:ole="">
            <v:imagedata r:id="rId41" o:title=""/>
          </v:shape>
          <o:OLEObject Type="Embed" ProgID="Equation.DSMT4" ShapeID="_x0000_i1042" DrawAspect="Content" ObjectID="_1760942047" r:id="rId42"/>
        </w:object>
      </w:r>
    </w:p>
    <w:p w14:paraId="5E57D9AB" w14:textId="77777777" w:rsidR="00D97BCE" w:rsidRPr="00A66B3B" w:rsidRDefault="00D97BCE" w:rsidP="00D97BC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B3B">
        <w:rPr>
          <w:rFonts w:ascii="Times New Roman" w:eastAsia="Calibri" w:hAnsi="Times New Roman" w:cs="Times New Roman"/>
          <w:sz w:val="28"/>
          <w:szCs w:val="28"/>
        </w:rPr>
        <w:t xml:space="preserve">Таким образом, </w:t>
      </w:r>
      <w:r w:rsidRPr="00A66B3B">
        <w:rPr>
          <w:rFonts w:ascii="Times New Roman" w:eastAsia="Calibri" w:hAnsi="Times New Roman" w:cs="Times New Roman"/>
          <w:i/>
          <w:sz w:val="28"/>
          <w:szCs w:val="28"/>
          <w:lang w:val="en-US"/>
        </w:rPr>
        <w:t>MIRR</w:t>
      </w:r>
      <w:r w:rsidRPr="00A66B3B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A</w:t>
      </w:r>
      <w:r w:rsidRPr="00A66B3B">
        <w:rPr>
          <w:rFonts w:ascii="Times New Roman" w:eastAsia="Calibri" w:hAnsi="Times New Roman" w:cs="Times New Roman"/>
          <w:sz w:val="28"/>
          <w:szCs w:val="28"/>
        </w:rPr>
        <w:t xml:space="preserve"> = 23,1064%.</w:t>
      </w:r>
    </w:p>
    <w:p w14:paraId="6B465FBE" w14:textId="77777777" w:rsidR="00D97BCE" w:rsidRPr="00A66B3B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B3B">
        <w:rPr>
          <w:rFonts w:ascii="Times New Roman" w:eastAsia="Calibri" w:hAnsi="Times New Roman" w:cs="Times New Roman"/>
          <w:sz w:val="28"/>
          <w:szCs w:val="28"/>
          <w:lang w:val="en-US"/>
        </w:rPr>
        <w:t>MIRR</w:t>
      </w:r>
      <w:r w:rsidRPr="00A66B3B">
        <w:rPr>
          <w:rFonts w:ascii="Times New Roman" w:eastAsia="Calibri" w:hAnsi="Times New Roman" w:cs="Times New Roman"/>
          <w:sz w:val="28"/>
          <w:szCs w:val="28"/>
        </w:rPr>
        <w:t xml:space="preserve"> для проекта Б:</w:t>
      </w:r>
    </w:p>
    <w:p w14:paraId="05D3E813" w14:textId="77777777" w:rsidR="00D97BCE" w:rsidRPr="00A66B3B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B3B">
        <w:rPr>
          <w:rFonts w:ascii="Times New Roman" w:eastAsia="Calibri" w:hAnsi="Times New Roman" w:cs="Times New Roman"/>
          <w:position w:val="-68"/>
          <w:sz w:val="28"/>
          <w:szCs w:val="28"/>
        </w:rPr>
        <w:object w:dxaOrig="8640" w:dyaOrig="1219" w14:anchorId="5E1AE4E6">
          <v:shape id="_x0000_i1043" type="#_x0000_t75" style="width:6in;height:61.25pt" o:ole="">
            <v:imagedata r:id="rId43" o:title=""/>
          </v:shape>
          <o:OLEObject Type="Embed" ProgID="Equation.DSMT4" ShapeID="_x0000_i1043" DrawAspect="Content" ObjectID="_1760942048" r:id="rId44"/>
        </w:object>
      </w:r>
    </w:p>
    <w:p w14:paraId="2D7AD1AF" w14:textId="77777777" w:rsidR="00D97BCE" w:rsidRPr="00A66B3B" w:rsidRDefault="00D97BCE" w:rsidP="00D97BC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B3B">
        <w:rPr>
          <w:rFonts w:ascii="Times New Roman" w:eastAsia="Calibri" w:hAnsi="Times New Roman" w:cs="Times New Roman"/>
          <w:sz w:val="28"/>
          <w:szCs w:val="28"/>
        </w:rPr>
        <w:t xml:space="preserve">Таким образом, </w:t>
      </w:r>
      <w:r w:rsidRPr="00A66B3B">
        <w:rPr>
          <w:rFonts w:ascii="Times New Roman" w:eastAsia="Calibri" w:hAnsi="Times New Roman" w:cs="Times New Roman"/>
          <w:i/>
          <w:sz w:val="28"/>
          <w:szCs w:val="28"/>
          <w:lang w:val="en-US"/>
        </w:rPr>
        <w:t>MIRR</w:t>
      </w:r>
      <w:r w:rsidRPr="00A66B3B">
        <w:rPr>
          <w:rFonts w:ascii="Times New Roman" w:eastAsia="Calibri" w:hAnsi="Times New Roman" w:cs="Times New Roman"/>
          <w:sz w:val="28"/>
          <w:szCs w:val="28"/>
          <w:vertAlign w:val="subscript"/>
        </w:rPr>
        <w:t>Б</w:t>
      </w:r>
      <w:r w:rsidRPr="00A66B3B">
        <w:rPr>
          <w:rFonts w:ascii="Times New Roman" w:eastAsia="Calibri" w:hAnsi="Times New Roman" w:cs="Times New Roman"/>
          <w:sz w:val="28"/>
          <w:szCs w:val="28"/>
        </w:rPr>
        <w:t xml:space="preserve"> = 24,0124%.</w:t>
      </w:r>
    </w:p>
    <w:p w14:paraId="5BCAE391" w14:textId="77777777" w:rsidR="00D97BCE" w:rsidRPr="00A66B3B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B3B">
        <w:rPr>
          <w:rFonts w:ascii="Times New Roman" w:eastAsia="Calibri" w:hAnsi="Times New Roman" w:cs="Times New Roman"/>
          <w:i/>
          <w:sz w:val="28"/>
          <w:szCs w:val="28"/>
          <w:lang w:val="en-US"/>
        </w:rPr>
        <w:t>MIRR</w:t>
      </w:r>
      <w:r w:rsidRPr="00A66B3B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A</w:t>
      </w:r>
      <w:r w:rsidRPr="00A66B3B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A66B3B">
        <w:rPr>
          <w:rFonts w:ascii="Times New Roman" w:eastAsia="Calibri" w:hAnsi="Times New Roman" w:cs="Times New Roman"/>
          <w:sz w:val="28"/>
          <w:szCs w:val="28"/>
        </w:rPr>
        <w:t>&lt;</w:t>
      </w:r>
      <w:r w:rsidRPr="00A66B3B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A66B3B">
        <w:rPr>
          <w:rFonts w:ascii="Times New Roman" w:eastAsia="Calibri" w:hAnsi="Times New Roman" w:cs="Times New Roman"/>
          <w:i/>
          <w:sz w:val="28"/>
          <w:szCs w:val="28"/>
          <w:lang w:val="en-US"/>
        </w:rPr>
        <w:t>MIRR</w:t>
      </w:r>
      <w:r w:rsidRPr="00A66B3B">
        <w:rPr>
          <w:rFonts w:ascii="Times New Roman" w:eastAsia="Calibri" w:hAnsi="Times New Roman" w:cs="Times New Roman"/>
          <w:sz w:val="28"/>
          <w:szCs w:val="28"/>
          <w:vertAlign w:val="subscript"/>
        </w:rPr>
        <w:t>Б</w:t>
      </w:r>
      <w:r w:rsidRPr="00A66B3B">
        <w:rPr>
          <w:rFonts w:ascii="Times New Roman" w:eastAsia="Calibri" w:hAnsi="Times New Roman" w:cs="Times New Roman"/>
          <w:sz w:val="28"/>
          <w:szCs w:val="28"/>
        </w:rPr>
        <w:t>, по этому критерию проект Б выгоднее.</w:t>
      </w:r>
    </w:p>
    <w:p w14:paraId="118905F9" w14:textId="77777777" w:rsidR="00D97BCE" w:rsidRPr="00A66B3B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B3B">
        <w:rPr>
          <w:rFonts w:ascii="Times New Roman" w:eastAsia="Calibri" w:hAnsi="Times New Roman" w:cs="Times New Roman"/>
          <w:sz w:val="28"/>
          <w:szCs w:val="28"/>
        </w:rPr>
        <w:t>Сравним все найденные показатели в обобщающей таблице: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1081"/>
        <w:gridCol w:w="1324"/>
        <w:gridCol w:w="992"/>
        <w:gridCol w:w="2552"/>
        <w:gridCol w:w="1276"/>
        <w:gridCol w:w="1276"/>
      </w:tblGrid>
      <w:tr w:rsidR="00D97BCE" w:rsidRPr="00A66B3B" w14:paraId="49B5D86E" w14:textId="77777777" w:rsidTr="00FD56D6">
        <w:trPr>
          <w:jc w:val="center"/>
        </w:trPr>
        <w:tc>
          <w:tcPr>
            <w:tcW w:w="1081" w:type="dxa"/>
            <w:vAlign w:val="center"/>
          </w:tcPr>
          <w:p w14:paraId="50B6E232" w14:textId="77777777" w:rsidR="00D97BCE" w:rsidRPr="00A66B3B" w:rsidRDefault="00D97BCE" w:rsidP="00FD56D6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A66B3B">
              <w:rPr>
                <w:rFonts w:eastAsia="Calibri"/>
              </w:rPr>
              <w:t>Проект</w:t>
            </w:r>
          </w:p>
        </w:tc>
        <w:tc>
          <w:tcPr>
            <w:tcW w:w="1324" w:type="dxa"/>
            <w:vAlign w:val="center"/>
          </w:tcPr>
          <w:p w14:paraId="13106F9C" w14:textId="77777777" w:rsidR="00D97BCE" w:rsidRPr="00A66B3B" w:rsidRDefault="00D97BCE" w:rsidP="00FD56D6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A66B3B">
              <w:rPr>
                <w:rFonts w:eastAsia="Calibri"/>
                <w:i/>
                <w:iCs/>
                <w:lang w:val="en-US"/>
              </w:rPr>
              <w:t>NPV</w:t>
            </w:r>
            <w:r w:rsidRPr="00A66B3B">
              <w:rPr>
                <w:rFonts w:eastAsia="Calibri"/>
                <w:i/>
                <w:iCs/>
              </w:rPr>
              <w:t xml:space="preserve">, </w:t>
            </w:r>
            <w:r w:rsidRPr="00A66B3B">
              <w:rPr>
                <w:rFonts w:eastAsia="Calibri"/>
                <w:i/>
                <w:iCs/>
              </w:rPr>
              <w:br/>
            </w:r>
            <w:r w:rsidRPr="00A66B3B">
              <w:rPr>
                <w:rFonts w:eastAsia="Calibri"/>
                <w:iCs/>
              </w:rPr>
              <w:t>млн руб.</w:t>
            </w:r>
          </w:p>
        </w:tc>
        <w:tc>
          <w:tcPr>
            <w:tcW w:w="992" w:type="dxa"/>
            <w:vAlign w:val="center"/>
          </w:tcPr>
          <w:p w14:paraId="7896662C" w14:textId="77777777" w:rsidR="00D97BCE" w:rsidRPr="00A66B3B" w:rsidRDefault="00D97BCE" w:rsidP="00FD56D6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A66B3B">
              <w:rPr>
                <w:rFonts w:eastAsia="Calibri"/>
                <w:i/>
                <w:iCs/>
                <w:lang w:val="en-US"/>
              </w:rPr>
              <w:t>PI</w:t>
            </w:r>
          </w:p>
        </w:tc>
        <w:tc>
          <w:tcPr>
            <w:tcW w:w="2552" w:type="dxa"/>
            <w:vAlign w:val="center"/>
          </w:tcPr>
          <w:p w14:paraId="3CDA9029" w14:textId="77777777" w:rsidR="00D97BCE" w:rsidRPr="00A66B3B" w:rsidRDefault="00D97BCE" w:rsidP="00FD56D6">
            <w:pPr>
              <w:ind w:firstLine="0"/>
              <w:contextualSpacing/>
              <w:jc w:val="center"/>
              <w:rPr>
                <w:rFonts w:eastAsia="Calibri"/>
                <w:i/>
                <w:iCs/>
              </w:rPr>
            </w:pPr>
            <w:r w:rsidRPr="00A66B3B">
              <w:rPr>
                <w:rFonts w:eastAsia="Calibri"/>
                <w:i/>
                <w:iCs/>
                <w:lang w:val="en-US"/>
              </w:rPr>
              <w:t>PP</w:t>
            </w:r>
            <w:r w:rsidRPr="00A66B3B">
              <w:rPr>
                <w:rFonts w:eastAsia="Calibri"/>
                <w:i/>
                <w:iCs/>
              </w:rPr>
              <w:t>,</w:t>
            </w:r>
          </w:p>
          <w:p w14:paraId="27D93735" w14:textId="77777777" w:rsidR="00D97BCE" w:rsidRPr="00A66B3B" w:rsidRDefault="00D97BCE" w:rsidP="00FD56D6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A66B3B">
              <w:rPr>
                <w:rFonts w:eastAsia="Calibri"/>
                <w:iCs/>
              </w:rPr>
              <w:t>лет и дней</w:t>
            </w:r>
          </w:p>
        </w:tc>
        <w:tc>
          <w:tcPr>
            <w:tcW w:w="1276" w:type="dxa"/>
            <w:vAlign w:val="center"/>
          </w:tcPr>
          <w:p w14:paraId="5327BC94" w14:textId="77777777" w:rsidR="00D97BCE" w:rsidRPr="00A66B3B" w:rsidRDefault="00D97BCE" w:rsidP="00FD56D6">
            <w:pPr>
              <w:ind w:firstLine="0"/>
              <w:contextualSpacing/>
              <w:jc w:val="center"/>
              <w:rPr>
                <w:rFonts w:eastAsia="Calibri"/>
                <w:i/>
                <w:iCs/>
              </w:rPr>
            </w:pPr>
            <w:r w:rsidRPr="00A66B3B">
              <w:rPr>
                <w:rFonts w:eastAsia="Calibri"/>
                <w:i/>
                <w:iCs/>
                <w:lang w:val="en-US"/>
              </w:rPr>
              <w:t>IRR</w:t>
            </w:r>
            <w:r w:rsidRPr="00A66B3B">
              <w:rPr>
                <w:rFonts w:eastAsia="Calibri"/>
                <w:i/>
                <w:iCs/>
              </w:rPr>
              <w:t>,</w:t>
            </w:r>
          </w:p>
          <w:p w14:paraId="367A48D1" w14:textId="77777777" w:rsidR="00D97BCE" w:rsidRPr="00A66B3B" w:rsidRDefault="00D97BCE" w:rsidP="00FD56D6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A66B3B">
              <w:rPr>
                <w:rFonts w:eastAsia="Calibri"/>
                <w:iCs/>
              </w:rPr>
              <w:t>%</w:t>
            </w:r>
          </w:p>
        </w:tc>
        <w:tc>
          <w:tcPr>
            <w:tcW w:w="1276" w:type="dxa"/>
            <w:vAlign w:val="center"/>
          </w:tcPr>
          <w:p w14:paraId="0C48459B" w14:textId="77777777" w:rsidR="00D97BCE" w:rsidRPr="00A66B3B" w:rsidRDefault="00D97BCE" w:rsidP="00FD56D6">
            <w:pPr>
              <w:ind w:firstLine="0"/>
              <w:contextualSpacing/>
              <w:jc w:val="center"/>
              <w:rPr>
                <w:rFonts w:eastAsia="Calibri"/>
                <w:i/>
                <w:iCs/>
              </w:rPr>
            </w:pPr>
            <w:r w:rsidRPr="00A66B3B">
              <w:rPr>
                <w:rFonts w:eastAsia="Calibri"/>
                <w:i/>
                <w:iCs/>
                <w:lang w:val="en-US"/>
              </w:rPr>
              <w:t>MIRR</w:t>
            </w:r>
            <w:r w:rsidRPr="00A66B3B">
              <w:rPr>
                <w:rFonts w:eastAsia="Calibri"/>
                <w:i/>
                <w:iCs/>
              </w:rPr>
              <w:t>,</w:t>
            </w:r>
          </w:p>
          <w:p w14:paraId="4BA31051" w14:textId="77777777" w:rsidR="00D97BCE" w:rsidRPr="00A66B3B" w:rsidRDefault="00D97BCE" w:rsidP="00FD56D6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A66B3B">
              <w:rPr>
                <w:rFonts w:eastAsia="Calibri"/>
                <w:iCs/>
              </w:rPr>
              <w:t>%</w:t>
            </w:r>
          </w:p>
        </w:tc>
      </w:tr>
      <w:tr w:rsidR="00D97BCE" w:rsidRPr="00A66B3B" w14:paraId="36548566" w14:textId="77777777" w:rsidTr="00FD56D6">
        <w:trPr>
          <w:jc w:val="center"/>
        </w:trPr>
        <w:tc>
          <w:tcPr>
            <w:tcW w:w="1081" w:type="dxa"/>
            <w:vAlign w:val="center"/>
          </w:tcPr>
          <w:p w14:paraId="603CC81B" w14:textId="77777777" w:rsidR="00D97BCE" w:rsidRPr="00A66B3B" w:rsidRDefault="00D97BCE" w:rsidP="00FD56D6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A66B3B">
              <w:rPr>
                <w:rFonts w:eastAsia="Calibri"/>
              </w:rPr>
              <w:t>А</w:t>
            </w:r>
          </w:p>
        </w:tc>
        <w:tc>
          <w:tcPr>
            <w:tcW w:w="1324" w:type="dxa"/>
            <w:vAlign w:val="center"/>
          </w:tcPr>
          <w:p w14:paraId="16D58CFA" w14:textId="77777777" w:rsidR="00D97BCE" w:rsidRPr="00A66B3B" w:rsidRDefault="00D97BCE" w:rsidP="00FD56D6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A66B3B">
              <w:rPr>
                <w:rFonts w:eastAsia="Calibri"/>
              </w:rPr>
              <w:t>60,126</w:t>
            </w:r>
          </w:p>
        </w:tc>
        <w:tc>
          <w:tcPr>
            <w:tcW w:w="992" w:type="dxa"/>
            <w:vAlign w:val="center"/>
          </w:tcPr>
          <w:p w14:paraId="198E0C25" w14:textId="77777777" w:rsidR="00D97BCE" w:rsidRPr="00A66B3B" w:rsidRDefault="00D97BCE" w:rsidP="00FD56D6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A66B3B">
              <w:rPr>
                <w:rFonts w:eastAsia="Calibri"/>
              </w:rPr>
              <w:t>1,505</w:t>
            </w:r>
          </w:p>
        </w:tc>
        <w:tc>
          <w:tcPr>
            <w:tcW w:w="2552" w:type="dxa"/>
            <w:vAlign w:val="center"/>
          </w:tcPr>
          <w:p w14:paraId="79749931" w14:textId="77777777" w:rsidR="00D97BCE" w:rsidRPr="00A66B3B" w:rsidRDefault="00D97BCE" w:rsidP="00FD56D6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A66B3B">
              <w:rPr>
                <w:rFonts w:eastAsia="Calibri"/>
              </w:rPr>
              <w:t>4 года и 285 дней</w:t>
            </w:r>
          </w:p>
        </w:tc>
        <w:tc>
          <w:tcPr>
            <w:tcW w:w="1276" w:type="dxa"/>
            <w:vAlign w:val="center"/>
          </w:tcPr>
          <w:p w14:paraId="0925DE05" w14:textId="77777777" w:rsidR="00D97BCE" w:rsidRPr="00A66B3B" w:rsidRDefault="00D97BCE" w:rsidP="00FD56D6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A66B3B">
              <w:rPr>
                <w:rFonts w:eastAsia="Calibri"/>
              </w:rPr>
              <w:t>32,5669</w:t>
            </w:r>
          </w:p>
        </w:tc>
        <w:tc>
          <w:tcPr>
            <w:tcW w:w="1276" w:type="dxa"/>
            <w:vAlign w:val="center"/>
          </w:tcPr>
          <w:p w14:paraId="0CC32AFB" w14:textId="77777777" w:rsidR="00D97BCE" w:rsidRPr="00A66B3B" w:rsidRDefault="00D97BCE" w:rsidP="00FD56D6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A66B3B">
              <w:rPr>
                <w:rFonts w:eastAsia="Calibri"/>
              </w:rPr>
              <w:t>23,1064</w:t>
            </w:r>
          </w:p>
        </w:tc>
      </w:tr>
      <w:tr w:rsidR="00D97BCE" w:rsidRPr="00A66B3B" w14:paraId="445B8088" w14:textId="77777777" w:rsidTr="00FD56D6">
        <w:trPr>
          <w:jc w:val="center"/>
        </w:trPr>
        <w:tc>
          <w:tcPr>
            <w:tcW w:w="1081" w:type="dxa"/>
            <w:vAlign w:val="center"/>
          </w:tcPr>
          <w:p w14:paraId="638E65F5" w14:textId="77777777" w:rsidR="00D97BCE" w:rsidRPr="00A66B3B" w:rsidRDefault="00D97BCE" w:rsidP="00FD56D6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A66B3B">
              <w:rPr>
                <w:rFonts w:eastAsia="Calibri"/>
              </w:rPr>
              <w:t>Б</w:t>
            </w:r>
          </w:p>
        </w:tc>
        <w:tc>
          <w:tcPr>
            <w:tcW w:w="1324" w:type="dxa"/>
            <w:vAlign w:val="center"/>
          </w:tcPr>
          <w:p w14:paraId="68EA41EA" w14:textId="77777777" w:rsidR="00D97BCE" w:rsidRPr="00A66B3B" w:rsidRDefault="00D97BCE" w:rsidP="00FD56D6">
            <w:pPr>
              <w:ind w:firstLine="0"/>
              <w:contextualSpacing/>
              <w:jc w:val="center"/>
              <w:rPr>
                <w:rFonts w:eastAsia="Calibri"/>
                <w:b/>
              </w:rPr>
            </w:pPr>
            <w:r w:rsidRPr="00A66B3B">
              <w:rPr>
                <w:rFonts w:eastAsia="Calibri"/>
                <w:b/>
              </w:rPr>
              <w:t>71,433</w:t>
            </w:r>
          </w:p>
        </w:tc>
        <w:tc>
          <w:tcPr>
            <w:tcW w:w="992" w:type="dxa"/>
            <w:vAlign w:val="center"/>
          </w:tcPr>
          <w:p w14:paraId="7DEFAD02" w14:textId="77777777" w:rsidR="00D97BCE" w:rsidRPr="00A66B3B" w:rsidRDefault="00D97BCE" w:rsidP="00FD56D6">
            <w:pPr>
              <w:ind w:firstLine="0"/>
              <w:contextualSpacing/>
              <w:jc w:val="center"/>
              <w:rPr>
                <w:rFonts w:eastAsia="Calibri"/>
                <w:b/>
              </w:rPr>
            </w:pPr>
            <w:r w:rsidRPr="00A66B3B">
              <w:rPr>
                <w:rFonts w:eastAsia="Calibri"/>
                <w:b/>
              </w:rPr>
              <w:t>1,573</w:t>
            </w:r>
          </w:p>
        </w:tc>
        <w:tc>
          <w:tcPr>
            <w:tcW w:w="2552" w:type="dxa"/>
            <w:vAlign w:val="center"/>
          </w:tcPr>
          <w:p w14:paraId="6ECD215B" w14:textId="77777777" w:rsidR="00D97BCE" w:rsidRPr="00A66B3B" w:rsidRDefault="00D97BCE" w:rsidP="00FD56D6">
            <w:pPr>
              <w:ind w:firstLine="0"/>
              <w:contextualSpacing/>
              <w:jc w:val="center"/>
              <w:rPr>
                <w:rFonts w:eastAsia="Calibri"/>
                <w:b/>
              </w:rPr>
            </w:pPr>
            <w:r w:rsidRPr="00A66B3B">
              <w:rPr>
                <w:rFonts w:eastAsia="Calibri"/>
                <w:b/>
              </w:rPr>
              <w:t>4 года и 269 дней</w:t>
            </w:r>
          </w:p>
        </w:tc>
        <w:tc>
          <w:tcPr>
            <w:tcW w:w="1276" w:type="dxa"/>
            <w:vAlign w:val="center"/>
          </w:tcPr>
          <w:p w14:paraId="4E85952C" w14:textId="77777777" w:rsidR="00D97BCE" w:rsidRPr="00A66B3B" w:rsidRDefault="00D97BCE" w:rsidP="00FD56D6">
            <w:pPr>
              <w:ind w:firstLine="0"/>
              <w:contextualSpacing/>
              <w:jc w:val="center"/>
              <w:rPr>
                <w:rFonts w:eastAsia="Calibri"/>
                <w:b/>
              </w:rPr>
            </w:pPr>
            <w:r w:rsidRPr="00A66B3B">
              <w:rPr>
                <w:rFonts w:eastAsia="Calibri"/>
                <w:b/>
              </w:rPr>
              <w:t>32,9508</w:t>
            </w:r>
          </w:p>
        </w:tc>
        <w:tc>
          <w:tcPr>
            <w:tcW w:w="1276" w:type="dxa"/>
            <w:vAlign w:val="center"/>
          </w:tcPr>
          <w:p w14:paraId="75B88F39" w14:textId="77777777" w:rsidR="00D97BCE" w:rsidRPr="00A66B3B" w:rsidRDefault="00D97BCE" w:rsidP="00FD56D6">
            <w:pPr>
              <w:ind w:firstLine="0"/>
              <w:contextualSpacing/>
              <w:jc w:val="center"/>
              <w:rPr>
                <w:rFonts w:eastAsia="Calibri"/>
                <w:b/>
              </w:rPr>
            </w:pPr>
            <w:r w:rsidRPr="00A66B3B">
              <w:rPr>
                <w:rFonts w:eastAsia="Calibri"/>
                <w:b/>
              </w:rPr>
              <w:t>24,0124</w:t>
            </w:r>
          </w:p>
        </w:tc>
      </w:tr>
    </w:tbl>
    <w:p w14:paraId="055EC0F2" w14:textId="77777777" w:rsidR="00D97BCE" w:rsidRPr="00A66B3B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F1CA7BB" w14:textId="77777777" w:rsidR="00D97BCE" w:rsidRPr="00A66B3B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B3B">
        <w:rPr>
          <w:rFonts w:ascii="Times New Roman" w:eastAsia="Calibri" w:hAnsi="Times New Roman" w:cs="Times New Roman"/>
          <w:sz w:val="28"/>
          <w:szCs w:val="28"/>
        </w:rPr>
        <w:t>По всем показателям проект Б выгоднее проекта А: он быстрее окупается, приносит больший дисконтированный денежный поток. Кроме того, его доходность выше.</w:t>
      </w:r>
    </w:p>
    <w:p w14:paraId="295B8408" w14:textId="77777777" w:rsidR="00D97BCE" w:rsidRDefault="00D97BCE" w:rsidP="00D97BCE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36E4EB3E" w14:textId="77777777" w:rsidR="00D97BCE" w:rsidRPr="00252382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382">
        <w:rPr>
          <w:rFonts w:ascii="Times New Roman" w:eastAsia="Calibri" w:hAnsi="Times New Roman" w:cs="Times New Roman"/>
          <w:sz w:val="28"/>
          <w:szCs w:val="28"/>
        </w:rPr>
        <w:lastRenderedPageBreak/>
        <w:t>Акционерное общество планирует реализацию одного из альтернативных проектов.</w:t>
      </w:r>
    </w:p>
    <w:tbl>
      <w:tblPr>
        <w:tblStyle w:val="22"/>
        <w:tblW w:w="0" w:type="auto"/>
        <w:jc w:val="center"/>
        <w:tblLook w:val="04A0" w:firstRow="1" w:lastRow="0" w:firstColumn="1" w:lastColumn="0" w:noHBand="0" w:noVBand="1"/>
      </w:tblPr>
      <w:tblGrid>
        <w:gridCol w:w="1448"/>
        <w:gridCol w:w="1455"/>
        <w:gridCol w:w="1456"/>
        <w:gridCol w:w="1456"/>
        <w:gridCol w:w="1456"/>
        <w:gridCol w:w="1456"/>
      </w:tblGrid>
      <w:tr w:rsidR="00D97BCE" w:rsidRPr="00252382" w14:paraId="55E15124" w14:textId="77777777" w:rsidTr="00FD56D6">
        <w:trPr>
          <w:jc w:val="center"/>
        </w:trPr>
        <w:tc>
          <w:tcPr>
            <w:tcW w:w="1448" w:type="dxa"/>
          </w:tcPr>
          <w:p w14:paraId="0721762E" w14:textId="77777777" w:rsidR="00D97BCE" w:rsidRPr="00252382" w:rsidRDefault="00D97BCE" w:rsidP="00FD56D6">
            <w:pPr>
              <w:ind w:firstLine="0"/>
              <w:contextualSpacing/>
              <w:rPr>
                <w:rFonts w:eastAsia="Calibri"/>
              </w:rPr>
            </w:pPr>
          </w:p>
        </w:tc>
        <w:tc>
          <w:tcPr>
            <w:tcW w:w="1455" w:type="dxa"/>
            <w:vAlign w:val="center"/>
          </w:tcPr>
          <w:p w14:paraId="29BF6F38" w14:textId="77777777" w:rsidR="00D97BCE" w:rsidRPr="00252382" w:rsidRDefault="00D97BCE" w:rsidP="00FD56D6">
            <w:pPr>
              <w:ind w:firstLine="0"/>
              <w:contextualSpacing/>
              <w:jc w:val="center"/>
              <w:rPr>
                <w:rFonts w:eastAsia="Calibri"/>
                <w:i/>
                <w:iCs/>
              </w:rPr>
            </w:pPr>
            <w:r w:rsidRPr="00252382">
              <w:rPr>
                <w:rFonts w:eastAsia="Calibri"/>
                <w:i/>
                <w:iCs/>
              </w:rPr>
              <w:t>Год 0</w:t>
            </w:r>
          </w:p>
        </w:tc>
        <w:tc>
          <w:tcPr>
            <w:tcW w:w="1456" w:type="dxa"/>
            <w:vAlign w:val="center"/>
          </w:tcPr>
          <w:p w14:paraId="301A8D23" w14:textId="77777777" w:rsidR="00D97BCE" w:rsidRPr="00252382" w:rsidRDefault="00D97BCE" w:rsidP="00FD56D6">
            <w:pPr>
              <w:ind w:firstLine="0"/>
              <w:contextualSpacing/>
              <w:jc w:val="center"/>
              <w:rPr>
                <w:rFonts w:eastAsia="Calibri"/>
                <w:i/>
                <w:iCs/>
              </w:rPr>
            </w:pPr>
            <w:r w:rsidRPr="00252382">
              <w:rPr>
                <w:rFonts w:eastAsia="Calibri"/>
                <w:i/>
                <w:iCs/>
              </w:rPr>
              <w:t>Год 1</w:t>
            </w:r>
          </w:p>
        </w:tc>
        <w:tc>
          <w:tcPr>
            <w:tcW w:w="1456" w:type="dxa"/>
            <w:vAlign w:val="center"/>
          </w:tcPr>
          <w:p w14:paraId="05A550BC" w14:textId="77777777" w:rsidR="00D97BCE" w:rsidRPr="00252382" w:rsidRDefault="00D97BCE" w:rsidP="00FD56D6">
            <w:pPr>
              <w:ind w:firstLine="0"/>
              <w:contextualSpacing/>
              <w:jc w:val="center"/>
              <w:rPr>
                <w:rFonts w:eastAsia="Calibri"/>
                <w:i/>
                <w:iCs/>
              </w:rPr>
            </w:pPr>
            <w:r w:rsidRPr="00252382">
              <w:rPr>
                <w:rFonts w:eastAsia="Calibri"/>
                <w:i/>
                <w:iCs/>
              </w:rPr>
              <w:t>Год 2</w:t>
            </w:r>
          </w:p>
        </w:tc>
        <w:tc>
          <w:tcPr>
            <w:tcW w:w="1456" w:type="dxa"/>
            <w:vAlign w:val="center"/>
          </w:tcPr>
          <w:p w14:paraId="3216E7AE" w14:textId="77777777" w:rsidR="00D97BCE" w:rsidRPr="00252382" w:rsidRDefault="00D97BCE" w:rsidP="00FD56D6">
            <w:pPr>
              <w:ind w:firstLine="0"/>
              <w:contextualSpacing/>
              <w:jc w:val="center"/>
              <w:rPr>
                <w:rFonts w:eastAsia="Calibri"/>
                <w:i/>
                <w:iCs/>
              </w:rPr>
            </w:pPr>
            <w:r w:rsidRPr="00252382">
              <w:rPr>
                <w:rFonts w:eastAsia="Calibri"/>
                <w:i/>
                <w:iCs/>
              </w:rPr>
              <w:t>Год 3</w:t>
            </w:r>
          </w:p>
        </w:tc>
        <w:tc>
          <w:tcPr>
            <w:tcW w:w="1456" w:type="dxa"/>
          </w:tcPr>
          <w:p w14:paraId="33C2DE92" w14:textId="77777777" w:rsidR="00D97BCE" w:rsidRPr="00252382" w:rsidRDefault="00D97BCE" w:rsidP="00FD56D6">
            <w:pPr>
              <w:ind w:firstLine="0"/>
              <w:contextualSpacing/>
              <w:jc w:val="center"/>
              <w:rPr>
                <w:rFonts w:eastAsia="Calibri"/>
                <w:i/>
                <w:iCs/>
              </w:rPr>
            </w:pPr>
            <w:r w:rsidRPr="00252382">
              <w:rPr>
                <w:rFonts w:eastAsia="Calibri"/>
                <w:i/>
                <w:iCs/>
              </w:rPr>
              <w:t>Год 4</w:t>
            </w:r>
          </w:p>
        </w:tc>
      </w:tr>
      <w:tr w:rsidR="00D97BCE" w:rsidRPr="00252382" w14:paraId="58F6B516" w14:textId="77777777" w:rsidTr="00FD56D6">
        <w:trPr>
          <w:jc w:val="center"/>
        </w:trPr>
        <w:tc>
          <w:tcPr>
            <w:tcW w:w="1448" w:type="dxa"/>
          </w:tcPr>
          <w:p w14:paraId="3FF2C492" w14:textId="77777777" w:rsidR="00D97BCE" w:rsidRPr="00252382" w:rsidRDefault="00D97BCE" w:rsidP="00FD56D6">
            <w:pPr>
              <w:ind w:firstLine="0"/>
              <w:contextualSpacing/>
              <w:rPr>
                <w:rFonts w:eastAsia="Calibri"/>
              </w:rPr>
            </w:pPr>
            <w:r w:rsidRPr="00252382">
              <w:rPr>
                <w:rFonts w:eastAsia="Calibri"/>
              </w:rPr>
              <w:t>Проект 1</w:t>
            </w:r>
          </w:p>
        </w:tc>
        <w:tc>
          <w:tcPr>
            <w:tcW w:w="1455" w:type="dxa"/>
            <w:vAlign w:val="center"/>
          </w:tcPr>
          <w:p w14:paraId="5F6BDD7E" w14:textId="77777777" w:rsidR="00D97BCE" w:rsidRPr="00252382" w:rsidRDefault="00D97BCE" w:rsidP="00FD56D6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252382">
              <w:rPr>
                <w:rFonts w:eastAsia="Calibri"/>
              </w:rPr>
              <w:t>-4750</w:t>
            </w:r>
          </w:p>
        </w:tc>
        <w:tc>
          <w:tcPr>
            <w:tcW w:w="1456" w:type="dxa"/>
            <w:vAlign w:val="center"/>
          </w:tcPr>
          <w:p w14:paraId="481D1D6A" w14:textId="77777777" w:rsidR="00D97BCE" w:rsidRPr="00252382" w:rsidRDefault="00D97BCE" w:rsidP="00FD56D6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252382">
              <w:rPr>
                <w:rFonts w:eastAsia="Calibri"/>
              </w:rPr>
              <w:t>2000</w:t>
            </w:r>
          </w:p>
        </w:tc>
        <w:tc>
          <w:tcPr>
            <w:tcW w:w="1456" w:type="dxa"/>
            <w:vAlign w:val="center"/>
          </w:tcPr>
          <w:p w14:paraId="1FFE41E7" w14:textId="77777777" w:rsidR="00D97BCE" w:rsidRPr="00252382" w:rsidRDefault="00D97BCE" w:rsidP="00FD56D6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252382">
              <w:rPr>
                <w:rFonts w:eastAsia="Calibri"/>
              </w:rPr>
              <w:t>2500</w:t>
            </w:r>
          </w:p>
        </w:tc>
        <w:tc>
          <w:tcPr>
            <w:tcW w:w="1456" w:type="dxa"/>
            <w:vAlign w:val="center"/>
          </w:tcPr>
          <w:p w14:paraId="7832FEF3" w14:textId="77777777" w:rsidR="00D97BCE" w:rsidRPr="00252382" w:rsidRDefault="00D97BCE" w:rsidP="00FD56D6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252382">
              <w:rPr>
                <w:rFonts w:eastAsia="Calibri"/>
              </w:rPr>
              <w:t>2750</w:t>
            </w:r>
          </w:p>
        </w:tc>
        <w:tc>
          <w:tcPr>
            <w:tcW w:w="1456" w:type="dxa"/>
            <w:vAlign w:val="center"/>
          </w:tcPr>
          <w:p w14:paraId="576BADC8" w14:textId="77777777" w:rsidR="00D97BCE" w:rsidRPr="00252382" w:rsidRDefault="00D97BCE" w:rsidP="00FD56D6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252382">
              <w:rPr>
                <w:rFonts w:eastAsia="Calibri"/>
              </w:rPr>
              <w:t>2500</w:t>
            </w:r>
          </w:p>
        </w:tc>
      </w:tr>
      <w:tr w:rsidR="00D97BCE" w:rsidRPr="00252382" w14:paraId="636EE5FB" w14:textId="77777777" w:rsidTr="00FD56D6">
        <w:trPr>
          <w:jc w:val="center"/>
        </w:trPr>
        <w:tc>
          <w:tcPr>
            <w:tcW w:w="1448" w:type="dxa"/>
          </w:tcPr>
          <w:p w14:paraId="0B8DE842" w14:textId="77777777" w:rsidR="00D97BCE" w:rsidRPr="00252382" w:rsidRDefault="00D97BCE" w:rsidP="00FD56D6">
            <w:pPr>
              <w:ind w:firstLine="0"/>
              <w:contextualSpacing/>
              <w:rPr>
                <w:rFonts w:eastAsia="Calibri"/>
              </w:rPr>
            </w:pPr>
            <w:r w:rsidRPr="00252382">
              <w:rPr>
                <w:rFonts w:eastAsia="Calibri"/>
              </w:rPr>
              <w:t>Проект 2</w:t>
            </w:r>
          </w:p>
        </w:tc>
        <w:tc>
          <w:tcPr>
            <w:tcW w:w="1455" w:type="dxa"/>
            <w:vAlign w:val="center"/>
          </w:tcPr>
          <w:p w14:paraId="5E13E898" w14:textId="77777777" w:rsidR="00D97BCE" w:rsidRPr="00252382" w:rsidRDefault="00D97BCE" w:rsidP="00FD56D6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252382">
              <w:rPr>
                <w:rFonts w:eastAsia="Calibri"/>
              </w:rPr>
              <w:t>-8250</w:t>
            </w:r>
          </w:p>
        </w:tc>
        <w:tc>
          <w:tcPr>
            <w:tcW w:w="1456" w:type="dxa"/>
            <w:vAlign w:val="center"/>
          </w:tcPr>
          <w:p w14:paraId="3CCEE709" w14:textId="77777777" w:rsidR="00D97BCE" w:rsidRPr="00252382" w:rsidRDefault="00D97BCE" w:rsidP="00FD56D6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252382">
              <w:rPr>
                <w:rFonts w:eastAsia="Calibri"/>
              </w:rPr>
              <w:t>3500</w:t>
            </w:r>
          </w:p>
        </w:tc>
        <w:tc>
          <w:tcPr>
            <w:tcW w:w="1456" w:type="dxa"/>
            <w:vAlign w:val="center"/>
          </w:tcPr>
          <w:p w14:paraId="6882199C" w14:textId="77777777" w:rsidR="00D97BCE" w:rsidRPr="00252382" w:rsidRDefault="00D97BCE" w:rsidP="00FD56D6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252382">
              <w:rPr>
                <w:rFonts w:eastAsia="Calibri"/>
              </w:rPr>
              <w:t>4700</w:t>
            </w:r>
          </w:p>
        </w:tc>
        <w:tc>
          <w:tcPr>
            <w:tcW w:w="1456" w:type="dxa"/>
            <w:vAlign w:val="center"/>
          </w:tcPr>
          <w:p w14:paraId="621D719A" w14:textId="77777777" w:rsidR="00D97BCE" w:rsidRPr="00252382" w:rsidRDefault="00D97BCE" w:rsidP="00FD56D6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252382">
              <w:rPr>
                <w:rFonts w:eastAsia="Calibri"/>
              </w:rPr>
              <w:t>2500</w:t>
            </w:r>
          </w:p>
        </w:tc>
        <w:tc>
          <w:tcPr>
            <w:tcW w:w="1456" w:type="dxa"/>
            <w:vAlign w:val="center"/>
          </w:tcPr>
          <w:p w14:paraId="1E9C0B6C" w14:textId="77777777" w:rsidR="00D97BCE" w:rsidRPr="00252382" w:rsidRDefault="00D97BCE" w:rsidP="00FD56D6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252382">
              <w:rPr>
                <w:rFonts w:eastAsia="Calibri"/>
              </w:rPr>
              <w:t>2500</w:t>
            </w:r>
          </w:p>
        </w:tc>
      </w:tr>
      <w:tr w:rsidR="00D97BCE" w:rsidRPr="00252382" w14:paraId="712D5BF3" w14:textId="77777777" w:rsidTr="00FD56D6">
        <w:trPr>
          <w:jc w:val="center"/>
        </w:trPr>
        <w:tc>
          <w:tcPr>
            <w:tcW w:w="1448" w:type="dxa"/>
          </w:tcPr>
          <w:p w14:paraId="3079AD6B" w14:textId="77777777" w:rsidR="00D97BCE" w:rsidRPr="00252382" w:rsidRDefault="00D97BCE" w:rsidP="00FD56D6">
            <w:pPr>
              <w:ind w:firstLine="0"/>
              <w:contextualSpacing/>
              <w:rPr>
                <w:rFonts w:eastAsia="Calibri"/>
              </w:rPr>
            </w:pPr>
            <w:r w:rsidRPr="00252382">
              <w:rPr>
                <w:rFonts w:eastAsia="Calibri"/>
              </w:rPr>
              <w:t>Проект 3</w:t>
            </w:r>
          </w:p>
        </w:tc>
        <w:tc>
          <w:tcPr>
            <w:tcW w:w="1455" w:type="dxa"/>
            <w:vAlign w:val="center"/>
          </w:tcPr>
          <w:p w14:paraId="46FEB68A" w14:textId="77777777" w:rsidR="00D97BCE" w:rsidRPr="00252382" w:rsidRDefault="00D97BCE" w:rsidP="00FD56D6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252382">
              <w:rPr>
                <w:rFonts w:eastAsia="Calibri"/>
              </w:rPr>
              <w:t>-10750</w:t>
            </w:r>
          </w:p>
        </w:tc>
        <w:tc>
          <w:tcPr>
            <w:tcW w:w="1456" w:type="dxa"/>
            <w:vAlign w:val="center"/>
          </w:tcPr>
          <w:p w14:paraId="34ADAFB7" w14:textId="77777777" w:rsidR="00D97BCE" w:rsidRPr="00252382" w:rsidRDefault="00D97BCE" w:rsidP="00FD56D6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252382">
              <w:rPr>
                <w:rFonts w:eastAsia="Calibri"/>
              </w:rPr>
              <w:t>4500</w:t>
            </w:r>
          </w:p>
        </w:tc>
        <w:tc>
          <w:tcPr>
            <w:tcW w:w="1456" w:type="dxa"/>
            <w:vAlign w:val="center"/>
          </w:tcPr>
          <w:p w14:paraId="063AC252" w14:textId="77777777" w:rsidR="00D97BCE" w:rsidRPr="00252382" w:rsidRDefault="00D97BCE" w:rsidP="00FD56D6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252382">
              <w:rPr>
                <w:rFonts w:eastAsia="Calibri"/>
              </w:rPr>
              <w:t>5500</w:t>
            </w:r>
          </w:p>
        </w:tc>
        <w:tc>
          <w:tcPr>
            <w:tcW w:w="1456" w:type="dxa"/>
            <w:vAlign w:val="center"/>
          </w:tcPr>
          <w:p w14:paraId="173D782B" w14:textId="77777777" w:rsidR="00D97BCE" w:rsidRPr="00252382" w:rsidRDefault="00D97BCE" w:rsidP="00FD56D6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252382">
              <w:rPr>
                <w:rFonts w:eastAsia="Calibri"/>
              </w:rPr>
              <w:t>4500</w:t>
            </w:r>
          </w:p>
        </w:tc>
        <w:tc>
          <w:tcPr>
            <w:tcW w:w="1456" w:type="dxa"/>
            <w:vAlign w:val="center"/>
          </w:tcPr>
          <w:p w14:paraId="2C37BBD3" w14:textId="77777777" w:rsidR="00D97BCE" w:rsidRPr="00252382" w:rsidRDefault="00D97BCE" w:rsidP="00FD56D6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252382">
              <w:rPr>
                <w:rFonts w:eastAsia="Calibri"/>
              </w:rPr>
              <w:t>4000</w:t>
            </w:r>
          </w:p>
        </w:tc>
      </w:tr>
    </w:tbl>
    <w:p w14:paraId="742D725C" w14:textId="77777777" w:rsidR="00D97BCE" w:rsidRPr="00252382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E8921A5" w14:textId="77777777" w:rsidR="00D97BCE" w:rsidRPr="00252382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382">
        <w:rPr>
          <w:rFonts w:ascii="Times New Roman" w:eastAsia="Calibri" w:hAnsi="Times New Roman" w:cs="Times New Roman"/>
          <w:sz w:val="28"/>
          <w:szCs w:val="28"/>
          <w:lang w:val="en-US"/>
        </w:rPr>
        <w:t>WACC</w:t>
      </w:r>
      <w:r w:rsidRPr="00252382">
        <w:rPr>
          <w:rFonts w:ascii="Times New Roman" w:eastAsia="Calibri" w:hAnsi="Times New Roman" w:cs="Times New Roman"/>
          <w:sz w:val="28"/>
          <w:szCs w:val="28"/>
        </w:rPr>
        <w:t xml:space="preserve"> = 0,225% годовых. Премии топ-менеджеров депонируются на специальном счете в банке сроком на 4 года (т.е. до окончания проекта) с начислением доходов по ставке 12% годовых. Какой проект выгодней акционерам (по критерию </w:t>
      </w:r>
      <w:r w:rsidRPr="00252382">
        <w:rPr>
          <w:rFonts w:ascii="Times New Roman" w:eastAsia="Calibri" w:hAnsi="Times New Roman" w:cs="Times New Roman"/>
          <w:sz w:val="28"/>
          <w:szCs w:val="28"/>
          <w:lang w:val="en-US"/>
        </w:rPr>
        <w:t>NPV</w:t>
      </w:r>
      <w:r w:rsidRPr="00252382">
        <w:rPr>
          <w:rFonts w:ascii="Times New Roman" w:eastAsia="Calibri" w:hAnsi="Times New Roman" w:cs="Times New Roman"/>
          <w:sz w:val="28"/>
          <w:szCs w:val="28"/>
        </w:rPr>
        <w:t xml:space="preserve">), а какой – топ менеджерам (по критерию </w:t>
      </w:r>
      <w:r w:rsidRPr="00252382">
        <w:rPr>
          <w:rFonts w:ascii="Times New Roman" w:eastAsia="Calibri" w:hAnsi="Times New Roman" w:cs="Times New Roman"/>
          <w:sz w:val="28"/>
          <w:szCs w:val="28"/>
          <w:lang w:val="en-US"/>
        </w:rPr>
        <w:t>EVA</w:t>
      </w:r>
      <w:r w:rsidRPr="00252382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252382">
        <w:rPr>
          <w:rFonts w:ascii="Times New Roman" w:eastAsia="Calibri" w:hAnsi="Times New Roman" w:cs="Times New Roman"/>
          <w:sz w:val="28"/>
          <w:szCs w:val="28"/>
          <w:lang w:val="en-US"/>
        </w:rPr>
        <w:t>EVA</w:t>
      </w:r>
      <w:r w:rsidRPr="00252382">
        <w:rPr>
          <w:rFonts w:ascii="Times New Roman" w:eastAsia="Calibri" w:hAnsi="Times New Roman" w:cs="Times New Roman"/>
          <w:sz w:val="28"/>
          <w:szCs w:val="28"/>
        </w:rPr>
        <w:t>(</w:t>
      </w:r>
      <w:r w:rsidRPr="00252382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m</w:t>
      </w:r>
      <w:r w:rsidRPr="00252382">
        <w:rPr>
          <w:rFonts w:ascii="Times New Roman" w:eastAsia="Calibri" w:hAnsi="Times New Roman" w:cs="Times New Roman"/>
          <w:sz w:val="28"/>
          <w:szCs w:val="28"/>
        </w:rPr>
        <w:t>))?</w:t>
      </w:r>
    </w:p>
    <w:p w14:paraId="3DDC71E9" w14:textId="77777777" w:rsidR="00D97BCE" w:rsidRPr="00252382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382">
        <w:rPr>
          <w:rFonts w:ascii="Times New Roman" w:eastAsia="Calibri" w:hAnsi="Times New Roman" w:cs="Times New Roman"/>
          <w:sz w:val="28"/>
          <w:szCs w:val="28"/>
        </w:rPr>
        <w:t xml:space="preserve">Решение. </w:t>
      </w:r>
    </w:p>
    <w:p w14:paraId="4D0ACF9C" w14:textId="77777777" w:rsidR="00D97BCE" w:rsidRPr="00252382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382">
        <w:rPr>
          <w:rFonts w:ascii="Times New Roman" w:eastAsia="Calibri" w:hAnsi="Times New Roman" w:cs="Times New Roman"/>
          <w:sz w:val="28"/>
          <w:szCs w:val="28"/>
          <w:lang w:val="en-US"/>
        </w:rPr>
        <w:t>Net</w:t>
      </w:r>
      <w:r w:rsidRPr="002523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52382">
        <w:rPr>
          <w:rFonts w:ascii="Times New Roman" w:eastAsia="Calibri" w:hAnsi="Times New Roman" w:cs="Times New Roman"/>
          <w:sz w:val="28"/>
          <w:szCs w:val="28"/>
          <w:lang w:val="en-US"/>
        </w:rPr>
        <w:t>present</w:t>
      </w:r>
      <w:r w:rsidRPr="002523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52382">
        <w:rPr>
          <w:rFonts w:ascii="Times New Roman" w:eastAsia="Calibri" w:hAnsi="Times New Roman" w:cs="Times New Roman"/>
          <w:sz w:val="28"/>
          <w:szCs w:val="28"/>
          <w:lang w:val="en-US"/>
        </w:rPr>
        <w:t>value</w:t>
      </w:r>
      <w:r w:rsidRPr="00252382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252382">
        <w:rPr>
          <w:rFonts w:ascii="Times New Roman" w:eastAsia="Calibri" w:hAnsi="Times New Roman" w:cs="Times New Roman"/>
          <w:sz w:val="28"/>
          <w:szCs w:val="28"/>
          <w:lang w:val="en-US"/>
        </w:rPr>
        <w:t>NPV</w:t>
      </w:r>
      <w:r w:rsidRPr="00252382">
        <w:rPr>
          <w:rFonts w:ascii="Times New Roman" w:eastAsia="Calibri" w:hAnsi="Times New Roman" w:cs="Times New Roman"/>
          <w:sz w:val="28"/>
          <w:szCs w:val="28"/>
        </w:rPr>
        <w:t>) – это сумма дисконтированных значений потока платежей, приведённых к текущему году.</w:t>
      </w:r>
    </w:p>
    <w:p w14:paraId="32CB76F4" w14:textId="77777777" w:rsidR="00D97BCE" w:rsidRPr="00252382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382">
        <w:rPr>
          <w:rFonts w:ascii="Times New Roman" w:eastAsia="Calibri" w:hAnsi="Times New Roman" w:cs="Times New Roman"/>
          <w:sz w:val="28"/>
          <w:szCs w:val="28"/>
        </w:rPr>
        <w:t xml:space="preserve">Найдем </w:t>
      </w:r>
      <w:r w:rsidRPr="00252382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NPV</w:t>
      </w:r>
      <w:r w:rsidRPr="00252382">
        <w:rPr>
          <w:rFonts w:ascii="Times New Roman" w:eastAsia="Calibri" w:hAnsi="Times New Roman" w:cs="Times New Roman"/>
          <w:sz w:val="28"/>
          <w:szCs w:val="28"/>
        </w:rPr>
        <w:t xml:space="preserve"> для каждого проекта:</w:t>
      </w:r>
    </w:p>
    <w:p w14:paraId="429F3BF7" w14:textId="77777777" w:rsidR="00D97BCE" w:rsidRPr="00252382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382">
        <w:rPr>
          <w:rFonts w:ascii="Times New Roman" w:eastAsia="Calibri" w:hAnsi="Times New Roman" w:cs="Times New Roman"/>
          <w:position w:val="-32"/>
          <w:sz w:val="28"/>
          <w:szCs w:val="28"/>
        </w:rPr>
        <w:object w:dxaOrig="2700" w:dyaOrig="780" w14:anchorId="48CC302F">
          <v:shape id="_x0000_i1044" type="#_x0000_t75" style="width:135.4pt;height:37.6pt" o:ole="">
            <v:imagedata r:id="rId45" o:title=""/>
          </v:shape>
          <o:OLEObject Type="Embed" ProgID="Equation.DSMT4" ShapeID="_x0000_i1044" DrawAspect="Content" ObjectID="_1760942049" r:id="rId46"/>
        </w:object>
      </w:r>
    </w:p>
    <w:p w14:paraId="71CC5DF3" w14:textId="77777777" w:rsidR="00D97BCE" w:rsidRPr="00252382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382">
        <w:rPr>
          <w:rFonts w:ascii="Times New Roman" w:eastAsia="Calibri" w:hAnsi="Times New Roman" w:cs="Times New Roman"/>
          <w:sz w:val="28"/>
          <w:szCs w:val="28"/>
        </w:rPr>
        <w:t xml:space="preserve">где </w:t>
      </w:r>
      <w:r w:rsidRPr="00252382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 w:rsidRPr="00252382">
        <w:rPr>
          <w:rFonts w:ascii="Times New Roman" w:eastAsia="Calibri" w:hAnsi="Times New Roman" w:cs="Times New Roman"/>
          <w:sz w:val="28"/>
          <w:szCs w:val="28"/>
        </w:rPr>
        <w:t xml:space="preserve"> – количество лет реализации проекта;</w:t>
      </w:r>
    </w:p>
    <w:p w14:paraId="483D30B5" w14:textId="77777777" w:rsidR="00D97BCE" w:rsidRPr="00252382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382">
        <w:rPr>
          <w:rFonts w:ascii="Times New Roman" w:eastAsia="Calibri" w:hAnsi="Times New Roman" w:cs="Times New Roman"/>
          <w:iCs/>
          <w:sz w:val="28"/>
          <w:szCs w:val="28"/>
          <w:lang w:val="en-US"/>
        </w:rPr>
        <w:t>NOPAT</w:t>
      </w:r>
      <w:r w:rsidRPr="00252382">
        <w:rPr>
          <w:rFonts w:ascii="Times New Roman" w:eastAsia="Calibri" w:hAnsi="Times New Roman" w:cs="Times New Roman"/>
          <w:sz w:val="28"/>
          <w:szCs w:val="28"/>
        </w:rPr>
        <w:t xml:space="preserve"> – чистая операционная прибыль организации;</w:t>
      </w:r>
    </w:p>
    <w:p w14:paraId="6E826C4A" w14:textId="77777777" w:rsidR="00D97BCE" w:rsidRPr="00252382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382">
        <w:rPr>
          <w:rFonts w:ascii="Times New Roman" w:eastAsia="Calibri" w:hAnsi="Times New Roman" w:cs="Times New Roman"/>
          <w:sz w:val="28"/>
          <w:szCs w:val="28"/>
          <w:lang w:val="en-US"/>
        </w:rPr>
        <w:t>WACC</w:t>
      </w:r>
      <w:r w:rsidRPr="00252382">
        <w:rPr>
          <w:rFonts w:ascii="Times New Roman" w:eastAsia="Calibri" w:hAnsi="Times New Roman" w:cs="Times New Roman"/>
          <w:sz w:val="28"/>
          <w:szCs w:val="28"/>
        </w:rPr>
        <w:t xml:space="preserve"> – стоимость капитала.</w:t>
      </w:r>
    </w:p>
    <w:p w14:paraId="1C81393D" w14:textId="77777777" w:rsidR="00D97BCE" w:rsidRPr="00252382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382">
        <w:rPr>
          <w:rFonts w:ascii="Times New Roman" w:eastAsia="Calibri" w:hAnsi="Times New Roman" w:cs="Times New Roman"/>
          <w:sz w:val="28"/>
          <w:szCs w:val="28"/>
        </w:rPr>
        <w:t xml:space="preserve">Оценим </w:t>
      </w:r>
      <w:r w:rsidRPr="00252382">
        <w:rPr>
          <w:rFonts w:ascii="Times New Roman" w:eastAsia="Calibri" w:hAnsi="Times New Roman" w:cs="Times New Roman"/>
          <w:sz w:val="28"/>
          <w:szCs w:val="28"/>
          <w:lang w:val="en-US"/>
        </w:rPr>
        <w:t>NPV</w:t>
      </w:r>
      <w:r w:rsidRPr="00252382">
        <w:rPr>
          <w:rFonts w:ascii="Times New Roman" w:eastAsia="Calibri" w:hAnsi="Times New Roman" w:cs="Times New Roman"/>
          <w:sz w:val="28"/>
          <w:szCs w:val="28"/>
        </w:rPr>
        <w:t xml:space="preserve"> каждого проекта:</w:t>
      </w:r>
    </w:p>
    <w:p w14:paraId="247D916F" w14:textId="77777777" w:rsidR="00D97BCE" w:rsidRPr="00252382" w:rsidRDefault="00D97BCE" w:rsidP="00D97BCE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52382">
        <w:rPr>
          <w:rFonts w:ascii="Times New Roman" w:eastAsia="Calibri" w:hAnsi="Times New Roman" w:cs="Times New Roman"/>
          <w:position w:val="-32"/>
          <w:sz w:val="28"/>
          <w:szCs w:val="28"/>
        </w:rPr>
        <w:object w:dxaOrig="6780" w:dyaOrig="760" w14:anchorId="5C6152BD">
          <v:shape id="_x0000_i1045" type="#_x0000_t75" style="width:339.6pt;height:37.6pt" o:ole="">
            <v:imagedata r:id="rId47" o:title=""/>
          </v:shape>
          <o:OLEObject Type="Embed" ProgID="Equation.DSMT4" ShapeID="_x0000_i1045" DrawAspect="Content" ObjectID="_1760942050" r:id="rId48"/>
        </w:object>
      </w:r>
      <w:r w:rsidRPr="00252382">
        <w:rPr>
          <w:rFonts w:ascii="Times New Roman" w:eastAsia="Calibri" w:hAnsi="Times New Roman" w:cs="Times New Roman"/>
          <w:sz w:val="28"/>
          <w:szCs w:val="28"/>
        </w:rPr>
        <w:t xml:space="preserve"> (млн руб.),</w:t>
      </w:r>
    </w:p>
    <w:p w14:paraId="0041129D" w14:textId="77777777" w:rsidR="00D97BCE" w:rsidRPr="00252382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382">
        <w:rPr>
          <w:rFonts w:ascii="Times New Roman" w:eastAsia="Calibri" w:hAnsi="Times New Roman" w:cs="Times New Roman"/>
          <w:position w:val="-32"/>
          <w:sz w:val="28"/>
          <w:szCs w:val="28"/>
        </w:rPr>
        <w:object w:dxaOrig="6700" w:dyaOrig="760" w14:anchorId="1CB00A6F">
          <v:shape id="_x0000_i1046" type="#_x0000_t75" style="width:335.3pt;height:37.6pt" o:ole="">
            <v:imagedata r:id="rId49" o:title=""/>
          </v:shape>
          <o:OLEObject Type="Embed" ProgID="Equation.DSMT4" ShapeID="_x0000_i1046" DrawAspect="Content" ObjectID="_1760942051" r:id="rId50"/>
        </w:object>
      </w:r>
      <w:r w:rsidRPr="00252382">
        <w:rPr>
          <w:rFonts w:ascii="Times New Roman" w:eastAsia="Calibri" w:hAnsi="Times New Roman" w:cs="Times New Roman"/>
          <w:sz w:val="28"/>
          <w:szCs w:val="28"/>
        </w:rPr>
        <w:t xml:space="preserve"> (млн руб.),</w:t>
      </w:r>
    </w:p>
    <w:p w14:paraId="5B73C8DB" w14:textId="77777777" w:rsidR="00D97BCE" w:rsidRPr="00252382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382">
        <w:rPr>
          <w:rFonts w:ascii="Times New Roman" w:eastAsia="Calibri" w:hAnsi="Times New Roman" w:cs="Times New Roman"/>
          <w:position w:val="-32"/>
          <w:sz w:val="28"/>
          <w:szCs w:val="28"/>
        </w:rPr>
        <w:object w:dxaOrig="6820" w:dyaOrig="760" w14:anchorId="288CFBC6">
          <v:shape id="_x0000_i1047" type="#_x0000_t75" style="width:341.75pt;height:37.6pt" o:ole="">
            <v:imagedata r:id="rId51" o:title=""/>
          </v:shape>
          <o:OLEObject Type="Embed" ProgID="Equation.DSMT4" ShapeID="_x0000_i1047" DrawAspect="Content" ObjectID="_1760942052" r:id="rId52"/>
        </w:object>
      </w:r>
      <w:r w:rsidRPr="00252382">
        <w:rPr>
          <w:rFonts w:ascii="Times New Roman" w:eastAsia="Calibri" w:hAnsi="Times New Roman" w:cs="Times New Roman"/>
          <w:sz w:val="28"/>
          <w:szCs w:val="28"/>
        </w:rPr>
        <w:t xml:space="preserve"> (млн руб.).</w:t>
      </w:r>
    </w:p>
    <w:p w14:paraId="03ED5FC4" w14:textId="77777777" w:rsidR="00D97BCE" w:rsidRPr="00252382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382">
        <w:rPr>
          <w:rFonts w:ascii="Times New Roman" w:eastAsia="Calibri" w:hAnsi="Times New Roman" w:cs="Times New Roman"/>
          <w:sz w:val="28"/>
          <w:szCs w:val="28"/>
        </w:rPr>
        <w:t xml:space="preserve">Самый большой </w:t>
      </w:r>
      <w:r w:rsidRPr="00252382">
        <w:rPr>
          <w:rFonts w:ascii="Times New Roman" w:eastAsia="Calibri" w:hAnsi="Times New Roman" w:cs="Times New Roman"/>
          <w:sz w:val="28"/>
          <w:szCs w:val="28"/>
          <w:lang w:val="en-US"/>
        </w:rPr>
        <w:t>NPV</w:t>
      </w:r>
      <w:r w:rsidRPr="00252382">
        <w:rPr>
          <w:rFonts w:ascii="Times New Roman" w:eastAsia="Calibri" w:hAnsi="Times New Roman" w:cs="Times New Roman"/>
          <w:sz w:val="28"/>
          <w:szCs w:val="28"/>
        </w:rPr>
        <w:t xml:space="preserve"> получается для проекта 1. Поэтому именно его предпочтут акционеры.</w:t>
      </w:r>
      <w:r w:rsidRPr="00252382"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447F9AC6" w14:textId="77777777" w:rsidR="00D97BCE" w:rsidRPr="00252382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52382">
        <w:rPr>
          <w:rFonts w:ascii="Times New Roman" w:eastAsia="Calibri" w:hAnsi="Times New Roman" w:cs="Times New Roman"/>
          <w:sz w:val="28"/>
          <w:szCs w:val="28"/>
        </w:rPr>
        <w:lastRenderedPageBreak/>
        <w:t>Economical</w:t>
      </w:r>
      <w:proofErr w:type="spellEnd"/>
      <w:r w:rsidRPr="00252382">
        <w:rPr>
          <w:rFonts w:ascii="Times New Roman" w:eastAsia="Calibri" w:hAnsi="Times New Roman" w:cs="Times New Roman"/>
          <w:sz w:val="28"/>
          <w:szCs w:val="28"/>
        </w:rPr>
        <w:t xml:space="preserve"> Value </w:t>
      </w:r>
      <w:proofErr w:type="spellStart"/>
      <w:r w:rsidRPr="00252382">
        <w:rPr>
          <w:rFonts w:ascii="Times New Roman" w:eastAsia="Calibri" w:hAnsi="Times New Roman" w:cs="Times New Roman"/>
          <w:sz w:val="28"/>
          <w:szCs w:val="28"/>
        </w:rPr>
        <w:t>Added</w:t>
      </w:r>
      <w:proofErr w:type="spellEnd"/>
      <w:r w:rsidRPr="00252382">
        <w:rPr>
          <w:rFonts w:ascii="Times New Roman" w:eastAsia="Calibri" w:hAnsi="Times New Roman" w:cs="Times New Roman"/>
          <w:sz w:val="28"/>
          <w:szCs w:val="28"/>
        </w:rPr>
        <w:t xml:space="preserve"> – EVA – экономическая добавленная стоимость.</w:t>
      </w:r>
    </w:p>
    <w:p w14:paraId="6E617D16" w14:textId="77777777" w:rsidR="00D97BCE" w:rsidRPr="00252382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382">
        <w:rPr>
          <w:rFonts w:ascii="Times New Roman" w:eastAsia="Calibri" w:hAnsi="Times New Roman" w:cs="Times New Roman"/>
          <w:position w:val="-12"/>
          <w:sz w:val="28"/>
          <w:szCs w:val="28"/>
        </w:rPr>
        <w:object w:dxaOrig="3360" w:dyaOrig="380" w14:anchorId="43A39E4A">
          <v:shape id="_x0000_i1048" type="#_x0000_t75" style="width:168.7pt;height:18.25pt" o:ole="">
            <v:imagedata r:id="rId53" o:title=""/>
          </v:shape>
          <o:OLEObject Type="Embed" ProgID="Equation.DSMT4" ShapeID="_x0000_i1048" DrawAspect="Content" ObjectID="_1760942053" r:id="rId54"/>
        </w:object>
      </w:r>
    </w:p>
    <w:p w14:paraId="2D08A90F" w14:textId="77777777" w:rsidR="00D97BCE" w:rsidRPr="00252382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382">
        <w:rPr>
          <w:rFonts w:ascii="Times New Roman" w:eastAsia="Calibri" w:hAnsi="Times New Roman" w:cs="Times New Roman"/>
          <w:iCs/>
          <w:sz w:val="28"/>
          <w:szCs w:val="28"/>
          <w:lang w:val="en-US"/>
        </w:rPr>
        <w:t>IC</w:t>
      </w:r>
      <w:r w:rsidRPr="00252382">
        <w:rPr>
          <w:rFonts w:ascii="Times New Roman" w:eastAsia="Calibri" w:hAnsi="Times New Roman" w:cs="Times New Roman"/>
          <w:sz w:val="28"/>
          <w:szCs w:val="28"/>
        </w:rPr>
        <w:t xml:space="preserve"> – сумма инвестиций.</w:t>
      </w:r>
    </w:p>
    <w:p w14:paraId="404A65DD" w14:textId="77777777" w:rsidR="00D97BCE" w:rsidRPr="00252382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382">
        <w:rPr>
          <w:rFonts w:ascii="Times New Roman" w:eastAsia="Calibri" w:hAnsi="Times New Roman" w:cs="Times New Roman"/>
          <w:sz w:val="28"/>
          <w:szCs w:val="28"/>
        </w:rPr>
        <w:t xml:space="preserve">Вычислим </w:t>
      </w:r>
      <w:r w:rsidRPr="00252382">
        <w:rPr>
          <w:rFonts w:ascii="Times New Roman" w:eastAsia="Calibri" w:hAnsi="Times New Roman" w:cs="Times New Roman"/>
          <w:sz w:val="28"/>
          <w:szCs w:val="28"/>
          <w:lang w:val="en-US"/>
        </w:rPr>
        <w:t>EVA</w:t>
      </w:r>
      <w:r w:rsidRPr="00252382">
        <w:rPr>
          <w:rFonts w:ascii="Times New Roman" w:eastAsia="Calibri" w:hAnsi="Times New Roman" w:cs="Times New Roman"/>
          <w:sz w:val="28"/>
          <w:szCs w:val="28"/>
        </w:rPr>
        <w:t xml:space="preserve"> для каждого проекта.</w:t>
      </w:r>
    </w:p>
    <w:p w14:paraId="013298B8" w14:textId="77777777" w:rsidR="00D97BCE" w:rsidRPr="00252382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382">
        <w:rPr>
          <w:rFonts w:ascii="Times New Roman" w:eastAsia="Calibri" w:hAnsi="Times New Roman" w:cs="Times New Roman"/>
          <w:sz w:val="28"/>
          <w:szCs w:val="28"/>
        </w:rPr>
        <w:t>Проект 1:</w:t>
      </w:r>
    </w:p>
    <w:p w14:paraId="0D197E9F" w14:textId="77777777" w:rsidR="00D97BCE" w:rsidRPr="00252382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382">
        <w:rPr>
          <w:rFonts w:ascii="Times New Roman" w:eastAsia="Calibri" w:hAnsi="Times New Roman" w:cs="Times New Roman"/>
          <w:position w:val="-76"/>
          <w:sz w:val="28"/>
          <w:szCs w:val="28"/>
        </w:rPr>
        <w:object w:dxaOrig="5620" w:dyaOrig="1660" w14:anchorId="76FC6208">
          <v:shape id="_x0000_i1049" type="#_x0000_t75" style="width:281.55pt;height:82.75pt" o:ole="">
            <v:imagedata r:id="rId55" o:title=""/>
          </v:shape>
          <o:OLEObject Type="Embed" ProgID="Equation.DSMT4" ShapeID="_x0000_i1049" DrawAspect="Content" ObjectID="_1760942054" r:id="rId56"/>
        </w:object>
      </w:r>
    </w:p>
    <w:p w14:paraId="261B60F2" w14:textId="77777777" w:rsidR="00D97BCE" w:rsidRPr="00252382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382">
        <w:rPr>
          <w:rFonts w:ascii="Times New Roman" w:eastAsia="Calibri" w:hAnsi="Times New Roman" w:cs="Times New Roman"/>
          <w:sz w:val="28"/>
          <w:szCs w:val="28"/>
        </w:rPr>
        <w:t>Проект 2:</w:t>
      </w:r>
    </w:p>
    <w:p w14:paraId="0362F853" w14:textId="77777777" w:rsidR="00D97BCE" w:rsidRPr="00252382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382">
        <w:rPr>
          <w:rFonts w:ascii="Times New Roman" w:eastAsia="Calibri" w:hAnsi="Times New Roman" w:cs="Times New Roman"/>
          <w:position w:val="-76"/>
          <w:sz w:val="28"/>
          <w:szCs w:val="28"/>
        </w:rPr>
        <w:object w:dxaOrig="5660" w:dyaOrig="1660" w14:anchorId="4B49D55A">
          <v:shape id="_x0000_i1050" type="#_x0000_t75" style="width:283.7pt;height:82.75pt" o:ole="">
            <v:imagedata r:id="rId57" o:title=""/>
          </v:shape>
          <o:OLEObject Type="Embed" ProgID="Equation.DSMT4" ShapeID="_x0000_i1050" DrawAspect="Content" ObjectID="_1760942055" r:id="rId58"/>
        </w:object>
      </w:r>
    </w:p>
    <w:p w14:paraId="06DD402A" w14:textId="77777777" w:rsidR="00D97BCE" w:rsidRPr="00252382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382">
        <w:rPr>
          <w:rFonts w:ascii="Times New Roman" w:eastAsia="Calibri" w:hAnsi="Times New Roman" w:cs="Times New Roman"/>
          <w:sz w:val="28"/>
          <w:szCs w:val="28"/>
        </w:rPr>
        <w:t>Проект 3:</w:t>
      </w:r>
    </w:p>
    <w:p w14:paraId="70F34955" w14:textId="77777777" w:rsidR="00D97BCE" w:rsidRPr="00252382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382">
        <w:rPr>
          <w:rFonts w:ascii="Times New Roman" w:eastAsia="Calibri" w:hAnsi="Times New Roman" w:cs="Times New Roman"/>
          <w:position w:val="-76"/>
          <w:sz w:val="28"/>
          <w:szCs w:val="28"/>
        </w:rPr>
        <w:object w:dxaOrig="5760" w:dyaOrig="1660" w14:anchorId="6A8AAEB1">
          <v:shape id="_x0000_i1051" type="#_x0000_t75" style="width:4in;height:82.75pt" o:ole="">
            <v:imagedata r:id="rId59" o:title=""/>
          </v:shape>
          <o:OLEObject Type="Embed" ProgID="Equation.DSMT4" ShapeID="_x0000_i1051" DrawAspect="Content" ObjectID="_1760942056" r:id="rId60"/>
        </w:object>
      </w:r>
    </w:p>
    <w:p w14:paraId="405141AB" w14:textId="77777777" w:rsidR="00D97BCE" w:rsidRPr="00252382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382">
        <w:rPr>
          <w:rFonts w:ascii="Times New Roman" w:eastAsia="Calibri" w:hAnsi="Times New Roman" w:cs="Times New Roman"/>
          <w:sz w:val="28"/>
          <w:szCs w:val="28"/>
        </w:rPr>
        <w:t>Сведем результаты в таблицу:</w:t>
      </w:r>
    </w:p>
    <w:tbl>
      <w:tblPr>
        <w:tblW w:w="7185" w:type="dxa"/>
        <w:jc w:val="center"/>
        <w:tblLook w:val="04A0" w:firstRow="1" w:lastRow="0" w:firstColumn="1" w:lastColumn="0" w:noHBand="0" w:noVBand="1"/>
      </w:tblPr>
      <w:tblGrid>
        <w:gridCol w:w="1555"/>
        <w:gridCol w:w="1126"/>
        <w:gridCol w:w="1126"/>
        <w:gridCol w:w="1126"/>
        <w:gridCol w:w="1126"/>
        <w:gridCol w:w="1126"/>
      </w:tblGrid>
      <w:tr w:rsidR="00D97BCE" w:rsidRPr="00252382" w14:paraId="36933C6A" w14:textId="77777777" w:rsidTr="00FD56D6">
        <w:trPr>
          <w:trHeight w:val="288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1220E" w14:textId="77777777" w:rsidR="00D97BCE" w:rsidRPr="00252382" w:rsidRDefault="00D97BCE" w:rsidP="00FD56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2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Вариант</w:t>
            </w:r>
          </w:p>
        </w:tc>
        <w:tc>
          <w:tcPr>
            <w:tcW w:w="45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419E6" w14:textId="77777777" w:rsidR="00D97BCE" w:rsidRPr="00252382" w:rsidRDefault="00D97BCE" w:rsidP="00FD56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2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EVA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269D7" w14:textId="77777777" w:rsidR="00D97BCE" w:rsidRPr="00252382" w:rsidRDefault="00D97BCE" w:rsidP="00FD56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2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NPV</w:t>
            </w:r>
          </w:p>
        </w:tc>
      </w:tr>
      <w:tr w:rsidR="00D97BCE" w:rsidRPr="00252382" w14:paraId="6470ACCB" w14:textId="77777777" w:rsidTr="00FD56D6">
        <w:trPr>
          <w:trHeight w:val="288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18A25" w14:textId="77777777" w:rsidR="00D97BCE" w:rsidRPr="00252382" w:rsidRDefault="00D97BCE" w:rsidP="00FD56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D8CE7" w14:textId="77777777" w:rsidR="00D97BCE" w:rsidRPr="00252382" w:rsidRDefault="00D97BCE" w:rsidP="00FD56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2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 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33D20" w14:textId="77777777" w:rsidR="00D97BCE" w:rsidRPr="00252382" w:rsidRDefault="00D97BCE" w:rsidP="00FD56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2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 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CF234" w14:textId="77777777" w:rsidR="00D97BCE" w:rsidRPr="00252382" w:rsidRDefault="00D97BCE" w:rsidP="00FD56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2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 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49F36" w14:textId="77777777" w:rsidR="00D97BCE" w:rsidRPr="00252382" w:rsidRDefault="00D97BCE" w:rsidP="00FD56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2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 4</w:t>
            </w: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CD128" w14:textId="77777777" w:rsidR="00D97BCE" w:rsidRPr="00252382" w:rsidRDefault="00D97BCE" w:rsidP="00FD56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7BCE" w:rsidRPr="00252382" w14:paraId="1E83206C" w14:textId="77777777" w:rsidTr="00FD56D6">
        <w:trPr>
          <w:trHeight w:val="288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1C99A" w14:textId="77777777" w:rsidR="00D97BCE" w:rsidRPr="00252382" w:rsidRDefault="00D97BCE" w:rsidP="00FD56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2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 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FB53" w14:textId="77777777" w:rsidR="00D97BCE" w:rsidRPr="00252382" w:rsidRDefault="00D97BCE" w:rsidP="00FD56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2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931,25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98BF3" w14:textId="77777777" w:rsidR="00D97BCE" w:rsidRPr="00252382" w:rsidRDefault="00D97BCE" w:rsidP="00FD56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2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1431,25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AB93A" w14:textId="77777777" w:rsidR="00D97BCE" w:rsidRPr="00252382" w:rsidRDefault="00D97BCE" w:rsidP="00FD56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2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1681,25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0B8A5" w14:textId="77777777" w:rsidR="00D97BCE" w:rsidRPr="00252382" w:rsidRDefault="00D97BCE" w:rsidP="00FD56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2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1431,25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84BDD" w14:textId="77777777" w:rsidR="00D97BCE" w:rsidRPr="00252382" w:rsidRDefault="00D97BCE" w:rsidP="00FD56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523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1154,79</w:t>
            </w:r>
          </w:p>
        </w:tc>
      </w:tr>
      <w:tr w:rsidR="00D97BCE" w:rsidRPr="00252382" w14:paraId="312BC734" w14:textId="77777777" w:rsidTr="00FD56D6">
        <w:trPr>
          <w:trHeight w:val="288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F9F7C" w14:textId="77777777" w:rsidR="00D97BCE" w:rsidRPr="00252382" w:rsidRDefault="00D97BCE" w:rsidP="00FD56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2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 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62020" w14:textId="77777777" w:rsidR="00D97BCE" w:rsidRPr="00252382" w:rsidRDefault="00D97BCE" w:rsidP="00FD56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2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1643,75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B61C9" w14:textId="77777777" w:rsidR="00D97BCE" w:rsidRPr="00252382" w:rsidRDefault="00D97BCE" w:rsidP="00FD56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2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2843,75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34704" w14:textId="77777777" w:rsidR="00D97BCE" w:rsidRPr="00252382" w:rsidRDefault="00D97BCE" w:rsidP="00FD56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2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643,75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84CFA" w14:textId="77777777" w:rsidR="00D97BCE" w:rsidRPr="00252382" w:rsidRDefault="00D97BCE" w:rsidP="00FD56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2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643,75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DFBA5" w14:textId="77777777" w:rsidR="00D97BCE" w:rsidRPr="00252382" w:rsidRDefault="00D97BCE" w:rsidP="00FD56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2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209,33</w:t>
            </w:r>
          </w:p>
        </w:tc>
      </w:tr>
      <w:tr w:rsidR="00D97BCE" w:rsidRPr="00252382" w14:paraId="1C3FBA47" w14:textId="77777777" w:rsidTr="00FD56D6">
        <w:trPr>
          <w:trHeight w:val="288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5DCB2" w14:textId="77777777" w:rsidR="00D97BCE" w:rsidRPr="00252382" w:rsidRDefault="00D97BCE" w:rsidP="00FD56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2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 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08B74" w14:textId="77777777" w:rsidR="00D97BCE" w:rsidRPr="00252382" w:rsidRDefault="00D97BCE" w:rsidP="00FD56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523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2081,25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2C579" w14:textId="77777777" w:rsidR="00D97BCE" w:rsidRPr="00252382" w:rsidRDefault="00D97BCE" w:rsidP="00FD56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523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3081,25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E6EBF" w14:textId="77777777" w:rsidR="00D97BCE" w:rsidRPr="00252382" w:rsidRDefault="00D97BCE" w:rsidP="00FD56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523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2081,25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B93A4" w14:textId="77777777" w:rsidR="00D97BCE" w:rsidRPr="00252382" w:rsidRDefault="00D97BCE" w:rsidP="00FD56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523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1581,25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BD6E3" w14:textId="77777777" w:rsidR="00D97BCE" w:rsidRPr="00252382" w:rsidRDefault="00D97BCE" w:rsidP="00FD56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2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812,87</w:t>
            </w:r>
          </w:p>
        </w:tc>
      </w:tr>
    </w:tbl>
    <w:p w14:paraId="53D9FA5A" w14:textId="77777777" w:rsidR="00D97BCE" w:rsidRPr="00252382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6C663040" w14:textId="77777777" w:rsidR="00D97BCE" w:rsidRPr="00252382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382">
        <w:rPr>
          <w:rFonts w:ascii="Times New Roman" w:eastAsia="Calibri" w:hAnsi="Times New Roman" w:cs="Times New Roman"/>
          <w:sz w:val="28"/>
          <w:szCs w:val="28"/>
        </w:rPr>
        <w:t xml:space="preserve">Можно видеть, что каждый год проект 3 будет приносить топ-менеджерам максимум прибыли. Значит, им выгодней проект 3 с </w:t>
      </w:r>
      <w:r w:rsidRPr="00252382">
        <w:rPr>
          <w:rFonts w:ascii="Times New Roman" w:eastAsia="Calibri" w:hAnsi="Times New Roman" w:cs="Times New Roman"/>
          <w:i/>
          <w:sz w:val="28"/>
          <w:szCs w:val="28"/>
          <w:lang w:val="en-US"/>
        </w:rPr>
        <w:t>EVA</w:t>
      </w:r>
      <w:r w:rsidRPr="00252382">
        <w:rPr>
          <w:rFonts w:ascii="Times New Roman" w:eastAsia="Calibri" w:hAnsi="Times New Roman" w:cs="Times New Roman"/>
          <w:sz w:val="28"/>
          <w:szCs w:val="28"/>
        </w:rPr>
        <w:t xml:space="preserve"> = 8825 млн руб. </w:t>
      </w:r>
    </w:p>
    <w:p w14:paraId="2755F41F" w14:textId="77777777" w:rsidR="00D97BCE" w:rsidRPr="00252382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38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То есть, можно отметить противоречие интересов топ-менеджеров и акционеров, которым выгоднее проект 1. Для устранения этого противоречия попробуем оценить модифицированный показатель </w:t>
      </w:r>
      <w:r w:rsidRPr="00252382">
        <w:rPr>
          <w:rFonts w:ascii="Times New Roman" w:eastAsia="Calibri" w:hAnsi="Times New Roman" w:cs="Times New Roman"/>
          <w:sz w:val="28"/>
          <w:szCs w:val="28"/>
          <w:lang w:val="en-US"/>
        </w:rPr>
        <w:t>EVA</w:t>
      </w:r>
      <w:r w:rsidRPr="00252382">
        <w:rPr>
          <w:rFonts w:ascii="Times New Roman" w:eastAsia="Calibri" w:hAnsi="Times New Roman" w:cs="Times New Roman"/>
          <w:sz w:val="28"/>
          <w:szCs w:val="28"/>
        </w:rPr>
        <w:t>(</w:t>
      </w:r>
      <w:r w:rsidRPr="00252382">
        <w:rPr>
          <w:rFonts w:ascii="Times New Roman" w:eastAsia="Calibri" w:hAnsi="Times New Roman" w:cs="Times New Roman"/>
          <w:sz w:val="28"/>
          <w:szCs w:val="28"/>
          <w:lang w:val="en-US"/>
        </w:rPr>
        <w:t>m</w:t>
      </w:r>
      <w:r w:rsidRPr="00252382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27832041" w14:textId="77777777" w:rsidR="00D97BCE" w:rsidRPr="00252382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382">
        <w:rPr>
          <w:rFonts w:ascii="Times New Roman" w:eastAsia="Calibri" w:hAnsi="Times New Roman" w:cs="Times New Roman"/>
          <w:sz w:val="28"/>
          <w:szCs w:val="28"/>
        </w:rPr>
        <w:t xml:space="preserve">Модифицированная экономическая добавленная стоимость </w:t>
      </w:r>
      <w:r w:rsidRPr="00252382">
        <w:rPr>
          <w:rFonts w:ascii="Times New Roman" w:eastAsia="Calibri" w:hAnsi="Times New Roman" w:cs="Times New Roman"/>
          <w:sz w:val="28"/>
          <w:szCs w:val="28"/>
          <w:lang w:val="en-US"/>
        </w:rPr>
        <w:t>EVA</w:t>
      </w:r>
      <w:r w:rsidRPr="00252382">
        <w:rPr>
          <w:rFonts w:ascii="Times New Roman" w:eastAsia="Calibri" w:hAnsi="Times New Roman" w:cs="Times New Roman"/>
          <w:sz w:val="28"/>
          <w:szCs w:val="28"/>
        </w:rPr>
        <w:t>(</w:t>
      </w:r>
      <w:r w:rsidRPr="00252382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m</w:t>
      </w:r>
      <w:r w:rsidRPr="00252382">
        <w:rPr>
          <w:rFonts w:ascii="Times New Roman" w:eastAsia="Calibri" w:hAnsi="Times New Roman" w:cs="Times New Roman"/>
          <w:sz w:val="28"/>
          <w:szCs w:val="28"/>
        </w:rPr>
        <w:t>):</w:t>
      </w:r>
    </w:p>
    <w:p w14:paraId="6C793307" w14:textId="77777777" w:rsidR="00D97BCE" w:rsidRPr="00252382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382">
        <w:rPr>
          <w:rFonts w:ascii="Times New Roman" w:eastAsia="Calibri" w:hAnsi="Times New Roman" w:cs="Times New Roman"/>
          <w:position w:val="-36"/>
          <w:sz w:val="28"/>
          <w:szCs w:val="28"/>
        </w:rPr>
        <w:object w:dxaOrig="3159" w:dyaOrig="800" w14:anchorId="655CA3B3">
          <v:shape id="_x0000_i1052" type="#_x0000_t75" style="width:159.05pt;height:39.75pt" o:ole="">
            <v:imagedata r:id="rId61" o:title=""/>
          </v:shape>
          <o:OLEObject Type="Embed" ProgID="Equation.DSMT4" ShapeID="_x0000_i1052" DrawAspect="Content" ObjectID="_1760942057" r:id="rId62"/>
        </w:object>
      </w:r>
    </w:p>
    <w:p w14:paraId="00A79672" w14:textId="77777777" w:rsidR="00D97BCE" w:rsidRPr="00252382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382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a</w:t>
      </w:r>
      <w:r w:rsidRPr="00252382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n</w:t>
      </w:r>
      <w:r w:rsidRPr="00252382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; </w:t>
      </w:r>
      <w:r w:rsidRPr="00252382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WACC</w:t>
      </w:r>
      <w:r w:rsidRPr="00252382">
        <w:rPr>
          <w:rFonts w:ascii="Times New Roman" w:eastAsia="Calibri" w:hAnsi="Times New Roman" w:cs="Times New Roman"/>
          <w:sz w:val="28"/>
          <w:szCs w:val="28"/>
        </w:rPr>
        <w:t xml:space="preserve"> – дисконтный множитель.</w:t>
      </w:r>
    </w:p>
    <w:p w14:paraId="3843537B" w14:textId="77777777" w:rsidR="00D97BCE" w:rsidRPr="00252382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382">
        <w:rPr>
          <w:rFonts w:ascii="Times New Roman" w:eastAsia="Calibri" w:hAnsi="Times New Roman" w:cs="Times New Roman"/>
          <w:position w:val="-28"/>
          <w:sz w:val="28"/>
          <w:szCs w:val="28"/>
        </w:rPr>
        <w:object w:dxaOrig="3100" w:dyaOrig="760" w14:anchorId="2E00FD58">
          <v:shape id="_x0000_i1053" type="#_x0000_t75" style="width:155.8pt;height:37.6pt" o:ole="">
            <v:imagedata r:id="rId63" o:title=""/>
          </v:shape>
          <o:OLEObject Type="Embed" ProgID="Equation.DSMT4" ShapeID="_x0000_i1053" DrawAspect="Content" ObjectID="_1760942058" r:id="rId64"/>
        </w:object>
      </w:r>
    </w:p>
    <w:p w14:paraId="09E654C7" w14:textId="77777777" w:rsidR="00D97BCE" w:rsidRPr="00252382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382">
        <w:rPr>
          <w:rFonts w:ascii="Times New Roman" w:eastAsia="Calibri" w:hAnsi="Times New Roman" w:cs="Times New Roman"/>
          <w:sz w:val="28"/>
          <w:szCs w:val="28"/>
        </w:rPr>
        <w:t>Продолжительность каждого проекта одинаковая, тогда и дисконтный множитель будет одинаковый для всех проектов:</w:t>
      </w:r>
    </w:p>
    <w:p w14:paraId="644F12FC" w14:textId="77777777" w:rsidR="00D97BCE" w:rsidRPr="00252382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382">
        <w:rPr>
          <w:rFonts w:ascii="Times New Roman" w:eastAsia="Calibri" w:hAnsi="Times New Roman" w:cs="Times New Roman"/>
          <w:position w:val="-32"/>
          <w:sz w:val="28"/>
          <w:szCs w:val="28"/>
        </w:rPr>
        <w:object w:dxaOrig="3620" w:dyaOrig="800" w14:anchorId="7703E159">
          <v:shape id="_x0000_i1054" type="#_x0000_t75" style="width:181.6pt;height:39.75pt" o:ole="">
            <v:imagedata r:id="rId65" o:title=""/>
          </v:shape>
          <o:OLEObject Type="Embed" ProgID="Equation.DSMT4" ShapeID="_x0000_i1054" DrawAspect="Content" ObjectID="_1760942059" r:id="rId66"/>
        </w:object>
      </w:r>
    </w:p>
    <w:p w14:paraId="48982C55" w14:textId="77777777" w:rsidR="00D97BCE" w:rsidRPr="00252382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382">
        <w:rPr>
          <w:rFonts w:ascii="Times New Roman" w:eastAsia="Calibri" w:hAnsi="Times New Roman" w:cs="Times New Roman"/>
          <w:sz w:val="28"/>
          <w:szCs w:val="28"/>
        </w:rPr>
        <w:t xml:space="preserve">Вычислим </w:t>
      </w:r>
      <w:r w:rsidRPr="00252382">
        <w:rPr>
          <w:rFonts w:ascii="Times New Roman" w:eastAsia="Calibri" w:hAnsi="Times New Roman" w:cs="Times New Roman"/>
          <w:sz w:val="28"/>
          <w:szCs w:val="28"/>
          <w:lang w:val="en-US"/>
        </w:rPr>
        <w:t>EVA</w:t>
      </w:r>
      <w:r w:rsidRPr="00252382">
        <w:rPr>
          <w:rFonts w:ascii="Times New Roman" w:eastAsia="Calibri" w:hAnsi="Times New Roman" w:cs="Times New Roman"/>
          <w:sz w:val="28"/>
          <w:szCs w:val="28"/>
        </w:rPr>
        <w:t>(</w:t>
      </w:r>
      <w:r w:rsidRPr="00252382">
        <w:rPr>
          <w:rFonts w:ascii="Times New Roman" w:eastAsia="Calibri" w:hAnsi="Times New Roman" w:cs="Times New Roman"/>
          <w:sz w:val="28"/>
          <w:szCs w:val="28"/>
          <w:lang w:val="en-US"/>
        </w:rPr>
        <w:t>m</w:t>
      </w:r>
      <w:r w:rsidRPr="00252382">
        <w:rPr>
          <w:rFonts w:ascii="Times New Roman" w:eastAsia="Calibri" w:hAnsi="Times New Roman" w:cs="Times New Roman"/>
          <w:sz w:val="28"/>
          <w:szCs w:val="28"/>
        </w:rPr>
        <w:t>) для каждого проекта.</w:t>
      </w:r>
    </w:p>
    <w:p w14:paraId="10E98A1B" w14:textId="77777777" w:rsidR="00D97BCE" w:rsidRPr="00252382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382">
        <w:rPr>
          <w:rFonts w:ascii="Times New Roman" w:eastAsia="Calibri" w:hAnsi="Times New Roman" w:cs="Times New Roman"/>
          <w:sz w:val="28"/>
          <w:szCs w:val="28"/>
        </w:rPr>
        <w:t>Проект 1:</w:t>
      </w:r>
    </w:p>
    <w:p w14:paraId="6A63DD63" w14:textId="77777777" w:rsidR="00D97BCE" w:rsidRPr="00252382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382">
        <w:rPr>
          <w:rFonts w:ascii="Times New Roman" w:eastAsia="Calibri" w:hAnsi="Times New Roman" w:cs="Times New Roman"/>
          <w:position w:val="-150"/>
          <w:sz w:val="28"/>
          <w:szCs w:val="28"/>
        </w:rPr>
        <w:object w:dxaOrig="5520" w:dyaOrig="3140" w14:anchorId="6AE8FF00">
          <v:shape id="_x0000_i1055" type="#_x0000_t75" style="width:276.2pt;height:157.95pt" o:ole="">
            <v:imagedata r:id="rId67" o:title=""/>
          </v:shape>
          <o:OLEObject Type="Embed" ProgID="Equation.DSMT4" ShapeID="_x0000_i1055" DrawAspect="Content" ObjectID="_1760942060" r:id="rId68"/>
        </w:object>
      </w:r>
    </w:p>
    <w:p w14:paraId="143105EB" w14:textId="77777777" w:rsidR="00D97BCE" w:rsidRPr="00252382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382">
        <w:rPr>
          <w:rFonts w:ascii="Times New Roman" w:eastAsia="Calibri" w:hAnsi="Times New Roman" w:cs="Times New Roman"/>
          <w:sz w:val="28"/>
          <w:szCs w:val="28"/>
        </w:rPr>
        <w:t>Проект 2:</w:t>
      </w:r>
    </w:p>
    <w:p w14:paraId="37BCD1E0" w14:textId="77777777" w:rsidR="00D97BCE" w:rsidRPr="00252382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382">
        <w:rPr>
          <w:rFonts w:ascii="Times New Roman" w:eastAsia="Calibri" w:hAnsi="Times New Roman" w:cs="Times New Roman"/>
          <w:position w:val="-150"/>
          <w:sz w:val="28"/>
          <w:szCs w:val="28"/>
        </w:rPr>
        <w:object w:dxaOrig="5679" w:dyaOrig="3140" w14:anchorId="078BA3F5">
          <v:shape id="_x0000_i1056" type="#_x0000_t75" style="width:283.7pt;height:157.95pt" o:ole="">
            <v:imagedata r:id="rId69" o:title=""/>
          </v:shape>
          <o:OLEObject Type="Embed" ProgID="Equation.DSMT4" ShapeID="_x0000_i1056" DrawAspect="Content" ObjectID="_1760942061" r:id="rId70"/>
        </w:object>
      </w:r>
    </w:p>
    <w:p w14:paraId="61CC5F7B" w14:textId="77777777" w:rsidR="00D97BCE" w:rsidRPr="00252382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877DB1B" w14:textId="77777777" w:rsidR="00D97BCE" w:rsidRPr="00252382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91D8A74" w14:textId="77777777" w:rsidR="00D97BCE" w:rsidRPr="00252382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D55507D" w14:textId="77777777" w:rsidR="00D97BCE" w:rsidRPr="00252382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382">
        <w:rPr>
          <w:rFonts w:ascii="Times New Roman" w:eastAsia="Calibri" w:hAnsi="Times New Roman" w:cs="Times New Roman"/>
          <w:sz w:val="28"/>
          <w:szCs w:val="28"/>
        </w:rPr>
        <w:t>Проект 3:</w:t>
      </w:r>
    </w:p>
    <w:p w14:paraId="7CFDCF21" w14:textId="77777777" w:rsidR="00D97BCE" w:rsidRPr="00252382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382">
        <w:rPr>
          <w:rFonts w:ascii="Times New Roman" w:eastAsia="Calibri" w:hAnsi="Times New Roman" w:cs="Times New Roman"/>
          <w:position w:val="-150"/>
          <w:sz w:val="28"/>
          <w:szCs w:val="28"/>
        </w:rPr>
        <w:object w:dxaOrig="5660" w:dyaOrig="3140" w14:anchorId="131D9259">
          <v:shape id="_x0000_i1057" type="#_x0000_t75" style="width:282.65pt;height:157.95pt" o:ole="">
            <v:imagedata r:id="rId71" o:title=""/>
          </v:shape>
          <o:OLEObject Type="Embed" ProgID="Equation.DSMT4" ShapeID="_x0000_i1057" DrawAspect="Content" ObjectID="_1760942062" r:id="rId72"/>
        </w:object>
      </w:r>
    </w:p>
    <w:p w14:paraId="300031C8" w14:textId="77777777" w:rsidR="00D97BCE" w:rsidRPr="00252382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382">
        <w:rPr>
          <w:rFonts w:ascii="Times New Roman" w:eastAsia="Calibri" w:hAnsi="Times New Roman" w:cs="Times New Roman"/>
          <w:sz w:val="28"/>
          <w:szCs w:val="28"/>
        </w:rPr>
        <w:t>По условию задачи премии топ-менеджеров депонируются на специальном счете в банке сроком на 4 года (т.е. до окончания проекта) с начислением доходов по ставке 12% годовых. Найдем сумму, накопленную на таком счете, для каждого проекта по формуле:</w:t>
      </w:r>
    </w:p>
    <w:p w14:paraId="128284D3" w14:textId="77777777" w:rsidR="00D97BCE" w:rsidRPr="00252382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52382">
        <w:rPr>
          <w:rFonts w:ascii="Times New Roman" w:eastAsia="Calibri" w:hAnsi="Times New Roman" w:cs="Times New Roman"/>
          <w:position w:val="-16"/>
          <w:sz w:val="28"/>
          <w:szCs w:val="28"/>
        </w:rPr>
        <w:object w:dxaOrig="7140" w:dyaOrig="460" w14:anchorId="7084177A">
          <v:shape id="_x0000_i1058" type="#_x0000_t75" style="width:357.85pt;height:23.65pt" o:ole="">
            <v:imagedata r:id="rId73" o:title=""/>
          </v:shape>
          <o:OLEObject Type="Embed" ProgID="Equation.DSMT4" ShapeID="_x0000_i1058" DrawAspect="Content" ObjectID="_1760942063" r:id="rId74"/>
        </w:object>
      </w:r>
    </w:p>
    <w:p w14:paraId="342E4ADA" w14:textId="77777777" w:rsidR="00D97BCE" w:rsidRPr="00252382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382">
        <w:rPr>
          <w:rFonts w:ascii="Times New Roman" w:eastAsia="Calibri" w:hAnsi="Times New Roman" w:cs="Times New Roman"/>
          <w:sz w:val="28"/>
          <w:szCs w:val="28"/>
        </w:rPr>
        <w:t>Для проекта 1:</w:t>
      </w:r>
    </w:p>
    <w:p w14:paraId="6EFA4983" w14:textId="77777777" w:rsidR="00D97BCE" w:rsidRPr="00252382" w:rsidRDefault="00D97BCE" w:rsidP="00D97BC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382">
        <w:rPr>
          <w:rFonts w:ascii="Times New Roman" w:eastAsia="Calibri" w:hAnsi="Times New Roman" w:cs="Times New Roman"/>
          <w:position w:val="-12"/>
          <w:sz w:val="28"/>
          <w:szCs w:val="28"/>
        </w:rPr>
        <w:object w:dxaOrig="9520" w:dyaOrig="420" w14:anchorId="16859789">
          <v:shape id="_x0000_i1059" type="#_x0000_t75" style="width:476.05pt;height:21.5pt" o:ole="">
            <v:imagedata r:id="rId75" o:title=""/>
          </v:shape>
          <o:OLEObject Type="Embed" ProgID="Equation.DSMT4" ShapeID="_x0000_i1059" DrawAspect="Content" ObjectID="_1760942064" r:id="rId76"/>
        </w:object>
      </w:r>
    </w:p>
    <w:p w14:paraId="12E308E6" w14:textId="77777777" w:rsidR="00D97BCE" w:rsidRPr="00252382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382">
        <w:rPr>
          <w:rFonts w:ascii="Times New Roman" w:eastAsia="Calibri" w:hAnsi="Times New Roman" w:cs="Times New Roman"/>
          <w:sz w:val="28"/>
          <w:szCs w:val="28"/>
        </w:rPr>
        <w:t>Для проекта 2:</w:t>
      </w:r>
    </w:p>
    <w:p w14:paraId="2AD91F05" w14:textId="77777777" w:rsidR="00D97BCE" w:rsidRPr="00252382" w:rsidRDefault="00D97BCE" w:rsidP="00D97BC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382">
        <w:rPr>
          <w:rFonts w:ascii="Times New Roman" w:eastAsia="Calibri" w:hAnsi="Times New Roman" w:cs="Times New Roman"/>
          <w:position w:val="-12"/>
          <w:sz w:val="28"/>
          <w:szCs w:val="28"/>
        </w:rPr>
        <w:object w:dxaOrig="9620" w:dyaOrig="420" w14:anchorId="1E13321F">
          <v:shape id="_x0000_i1060" type="#_x0000_t75" style="width:481.45pt;height:21.5pt" o:ole="">
            <v:imagedata r:id="rId77" o:title=""/>
          </v:shape>
          <o:OLEObject Type="Embed" ProgID="Equation.DSMT4" ShapeID="_x0000_i1060" DrawAspect="Content" ObjectID="_1760942065" r:id="rId78"/>
        </w:object>
      </w:r>
    </w:p>
    <w:p w14:paraId="6687D6E2" w14:textId="77777777" w:rsidR="00D97BCE" w:rsidRPr="00252382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382">
        <w:rPr>
          <w:rFonts w:ascii="Times New Roman" w:eastAsia="Calibri" w:hAnsi="Times New Roman" w:cs="Times New Roman"/>
          <w:sz w:val="28"/>
          <w:szCs w:val="28"/>
        </w:rPr>
        <w:t>Для проекта 3:</w:t>
      </w:r>
    </w:p>
    <w:p w14:paraId="044B94AA" w14:textId="77777777" w:rsidR="00D97BCE" w:rsidRPr="00252382" w:rsidRDefault="00D97BCE" w:rsidP="00D97BC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382">
        <w:rPr>
          <w:rFonts w:ascii="Times New Roman" w:eastAsia="Calibri" w:hAnsi="Times New Roman" w:cs="Times New Roman"/>
          <w:position w:val="-12"/>
          <w:sz w:val="28"/>
          <w:szCs w:val="28"/>
        </w:rPr>
        <w:object w:dxaOrig="9380" w:dyaOrig="420" w14:anchorId="61769073">
          <v:shape id="_x0000_i1061" type="#_x0000_t75" style="width:469.6pt;height:21.5pt" o:ole="">
            <v:imagedata r:id="rId79" o:title=""/>
          </v:shape>
          <o:OLEObject Type="Embed" ProgID="Equation.DSMT4" ShapeID="_x0000_i1061" DrawAspect="Content" ObjectID="_1760942066" r:id="rId80"/>
        </w:object>
      </w:r>
    </w:p>
    <w:p w14:paraId="6292FB32" w14:textId="77777777" w:rsidR="00D97BCE" w:rsidRPr="00252382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382">
        <w:rPr>
          <w:rFonts w:ascii="Times New Roman" w:eastAsia="Calibri" w:hAnsi="Times New Roman" w:cs="Times New Roman"/>
          <w:sz w:val="28"/>
          <w:szCs w:val="28"/>
        </w:rPr>
        <w:t>Построим сводную таблицу:</w:t>
      </w:r>
    </w:p>
    <w:tbl>
      <w:tblPr>
        <w:tblW w:w="8881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275"/>
        <w:gridCol w:w="1276"/>
        <w:gridCol w:w="1276"/>
        <w:gridCol w:w="1276"/>
        <w:gridCol w:w="1182"/>
        <w:gridCol w:w="1183"/>
      </w:tblGrid>
      <w:tr w:rsidR="00D97BCE" w:rsidRPr="00252382" w14:paraId="58761C1B" w14:textId="77777777" w:rsidTr="00FD56D6">
        <w:trPr>
          <w:trHeight w:val="312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BAB45" w14:textId="77777777" w:rsidR="00D97BCE" w:rsidRPr="00252382" w:rsidRDefault="00D97BCE" w:rsidP="00FD56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2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Вариант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64471" w14:textId="77777777" w:rsidR="00D97BCE" w:rsidRPr="00252382" w:rsidRDefault="00D97BCE" w:rsidP="00FD56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2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EVA(m)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C7CBD" w14:textId="77777777" w:rsidR="00D97BCE" w:rsidRPr="00252382" w:rsidRDefault="00D97BCE" w:rsidP="00FD56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2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FV</w:t>
            </w:r>
            <w:r w:rsidRPr="00252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12%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A48C3" w14:textId="77777777" w:rsidR="00D97BCE" w:rsidRPr="00252382" w:rsidRDefault="00D97BCE" w:rsidP="00FD56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2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NPV</w:t>
            </w:r>
          </w:p>
        </w:tc>
      </w:tr>
      <w:tr w:rsidR="00D97BCE" w:rsidRPr="00252382" w14:paraId="79772084" w14:textId="77777777" w:rsidTr="00FD56D6">
        <w:trPr>
          <w:trHeight w:val="288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12BA6" w14:textId="77777777" w:rsidR="00D97BCE" w:rsidRPr="00252382" w:rsidRDefault="00D97BCE" w:rsidP="00FD56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4521B" w14:textId="77777777" w:rsidR="00D97BCE" w:rsidRPr="00252382" w:rsidRDefault="00D97BCE" w:rsidP="00FD56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2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E7E45" w14:textId="77777777" w:rsidR="00D97BCE" w:rsidRPr="00252382" w:rsidRDefault="00D97BCE" w:rsidP="00FD56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2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EFA34" w14:textId="77777777" w:rsidR="00D97BCE" w:rsidRPr="00252382" w:rsidRDefault="00D97BCE" w:rsidP="00FD56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2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179C4" w14:textId="77777777" w:rsidR="00D97BCE" w:rsidRPr="00252382" w:rsidRDefault="00D97BCE" w:rsidP="00FD56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2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 4</w:t>
            </w: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92054" w14:textId="77777777" w:rsidR="00D97BCE" w:rsidRPr="00252382" w:rsidRDefault="00D97BCE" w:rsidP="00FD56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A2556" w14:textId="77777777" w:rsidR="00D97BCE" w:rsidRPr="00252382" w:rsidRDefault="00D97BCE" w:rsidP="00FD56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7BCE" w:rsidRPr="00252382" w14:paraId="35E00E95" w14:textId="77777777" w:rsidTr="00FD56D6">
        <w:trPr>
          <w:trHeight w:val="312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764B5" w14:textId="77777777" w:rsidR="00D97BCE" w:rsidRPr="00252382" w:rsidRDefault="00D97BCE" w:rsidP="00FD56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2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F5E3B" w14:textId="77777777" w:rsidR="00D97BCE" w:rsidRPr="00252382" w:rsidRDefault="00D97BCE" w:rsidP="00FD56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2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EB52D" w14:textId="77777777" w:rsidR="00D97BCE" w:rsidRPr="00252382" w:rsidRDefault="00D97BCE" w:rsidP="00FD56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2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577,53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984F2" w14:textId="77777777" w:rsidR="00D97BCE" w:rsidRPr="00252382" w:rsidRDefault="00D97BCE" w:rsidP="00FD56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2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827,53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E0CA8" w14:textId="77777777" w:rsidR="00D97BCE" w:rsidRPr="00252382" w:rsidRDefault="00D97BCE" w:rsidP="00FD56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2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577,53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87395" w14:textId="77777777" w:rsidR="00D97BCE" w:rsidRPr="00252382" w:rsidRDefault="00D97BCE" w:rsidP="00FD56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523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2337,74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6D9D9" w14:textId="77777777" w:rsidR="00D97BCE" w:rsidRPr="00252382" w:rsidRDefault="00D97BCE" w:rsidP="00FD56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523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1154,79</w:t>
            </w:r>
          </w:p>
        </w:tc>
      </w:tr>
      <w:tr w:rsidR="00D97BCE" w:rsidRPr="00252382" w14:paraId="29E2FD60" w14:textId="77777777" w:rsidTr="00FD56D6">
        <w:trPr>
          <w:trHeight w:val="28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C3F2C" w14:textId="77777777" w:rsidR="00D97BCE" w:rsidRPr="00252382" w:rsidRDefault="00D97BCE" w:rsidP="00FD56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2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05B0B" w14:textId="77777777" w:rsidR="00D97BCE" w:rsidRPr="00252382" w:rsidRDefault="00D97BCE" w:rsidP="00FD56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2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160,97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189BD" w14:textId="77777777" w:rsidR="00D97BCE" w:rsidRPr="00252382" w:rsidRDefault="00D97BCE" w:rsidP="00FD56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2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1360,97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E0235" w14:textId="77777777" w:rsidR="00D97BCE" w:rsidRPr="00252382" w:rsidRDefault="00D97BCE" w:rsidP="00FD56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2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-839,03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79056" w14:textId="77777777" w:rsidR="00D97BCE" w:rsidRPr="00252382" w:rsidRDefault="00D97BCE" w:rsidP="00FD56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2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-839,03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8E812" w14:textId="77777777" w:rsidR="00D97BCE" w:rsidRPr="00252382" w:rsidRDefault="00D97BCE" w:rsidP="00FD56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2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154,61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BB030" w14:textId="77777777" w:rsidR="00D97BCE" w:rsidRPr="00252382" w:rsidRDefault="00D97BCE" w:rsidP="00FD56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2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209,33</w:t>
            </w:r>
          </w:p>
        </w:tc>
      </w:tr>
      <w:tr w:rsidR="00D97BCE" w:rsidRPr="00252382" w14:paraId="68A6D66A" w14:textId="77777777" w:rsidTr="00FD56D6">
        <w:trPr>
          <w:trHeight w:val="28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F20D9" w14:textId="77777777" w:rsidR="00D97BCE" w:rsidRPr="00252382" w:rsidRDefault="00D97BCE" w:rsidP="00FD56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2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 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BD78F" w14:textId="77777777" w:rsidR="00D97BCE" w:rsidRPr="00252382" w:rsidRDefault="00D97BCE" w:rsidP="00FD56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2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149,15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961AA" w14:textId="77777777" w:rsidR="00D97BCE" w:rsidRPr="00252382" w:rsidRDefault="00D97BCE" w:rsidP="00FD56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2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1149,15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492FF" w14:textId="77777777" w:rsidR="00D97BCE" w:rsidRPr="00252382" w:rsidRDefault="00D97BCE" w:rsidP="00FD56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2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149,15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80B1E" w14:textId="77777777" w:rsidR="00D97BCE" w:rsidRPr="00252382" w:rsidRDefault="00D97BCE" w:rsidP="00FD56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2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-350,85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F4681" w14:textId="77777777" w:rsidR="00D97BCE" w:rsidRPr="00252382" w:rsidRDefault="00D97BCE" w:rsidP="00FD56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2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1467,24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09D15" w14:textId="77777777" w:rsidR="00D97BCE" w:rsidRPr="00252382" w:rsidRDefault="00D97BCE" w:rsidP="00FD56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2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812,87</w:t>
            </w:r>
          </w:p>
        </w:tc>
      </w:tr>
    </w:tbl>
    <w:p w14:paraId="637C8BA7" w14:textId="77777777" w:rsidR="00D97BCE" w:rsidRPr="00252382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38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этом случае с точки зрения интересов топ-менеджеров преимущество следует отдать проекту 1 с </w:t>
      </w:r>
      <w:r w:rsidRPr="0025238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FV</w:t>
      </w:r>
      <w:r w:rsidRPr="00252382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bscript"/>
          <w:lang w:eastAsia="ru-RU"/>
        </w:rPr>
        <w:t>, 15%</w:t>
      </w:r>
      <w:r w:rsidRPr="002523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= 2337,74</w:t>
      </w:r>
      <w:r w:rsidRPr="002523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2523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52382">
        <w:rPr>
          <w:rFonts w:ascii="Times New Roman" w:eastAsia="Calibri" w:hAnsi="Times New Roman" w:cs="Times New Roman"/>
          <w:sz w:val="28"/>
          <w:szCs w:val="28"/>
        </w:rPr>
        <w:t>Можно отметить, что интересы топ-менеджеров и инвесторов теперь совпадают.</w:t>
      </w:r>
    </w:p>
    <w:p w14:paraId="3EBFFEAD" w14:textId="77777777" w:rsidR="00D97BCE" w:rsidRDefault="00D97BCE">
      <w:pPr>
        <w:rPr>
          <w:rFonts w:ascii="Times New Roman" w:hAnsi="Times New Roman" w:cs="Times New Roman"/>
          <w:sz w:val="28"/>
          <w:szCs w:val="28"/>
        </w:rPr>
      </w:pPr>
    </w:p>
    <w:p w14:paraId="3E1F3689" w14:textId="3CDF2358" w:rsidR="00D97BCE" w:rsidRDefault="00D97BCE" w:rsidP="00D97BC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Самостоятельное решение.</w:t>
      </w:r>
    </w:p>
    <w:p w14:paraId="7F8DC5C3" w14:textId="37045099" w:rsidR="00D97BCE" w:rsidRPr="00D97BCE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C64">
        <w:rPr>
          <w:rFonts w:ascii="Times New Roman" w:eastAsia="Calibri" w:hAnsi="Times New Roman" w:cs="Times New Roman"/>
          <w:b/>
          <w:bCs/>
          <w:sz w:val="28"/>
          <w:szCs w:val="28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7BCE">
        <w:rPr>
          <w:rFonts w:ascii="Times New Roman" w:eastAsia="Calibri" w:hAnsi="Times New Roman" w:cs="Times New Roman"/>
          <w:sz w:val="28"/>
          <w:szCs w:val="28"/>
        </w:rPr>
        <w:t>Акционерное общество планирует реализацию одного из альтернативных проектов.</w:t>
      </w:r>
    </w:p>
    <w:tbl>
      <w:tblPr>
        <w:tblStyle w:val="31"/>
        <w:tblW w:w="0" w:type="auto"/>
        <w:jc w:val="center"/>
        <w:tblLook w:val="04A0" w:firstRow="1" w:lastRow="0" w:firstColumn="1" w:lastColumn="0" w:noHBand="0" w:noVBand="1"/>
      </w:tblPr>
      <w:tblGrid>
        <w:gridCol w:w="1448"/>
        <w:gridCol w:w="1455"/>
        <w:gridCol w:w="1456"/>
        <w:gridCol w:w="1456"/>
        <w:gridCol w:w="1456"/>
        <w:gridCol w:w="1456"/>
      </w:tblGrid>
      <w:tr w:rsidR="00D97BCE" w:rsidRPr="00D97BCE" w14:paraId="509E449C" w14:textId="77777777" w:rsidTr="00FD56D6">
        <w:trPr>
          <w:jc w:val="center"/>
        </w:trPr>
        <w:tc>
          <w:tcPr>
            <w:tcW w:w="1448" w:type="dxa"/>
          </w:tcPr>
          <w:p w14:paraId="7CE8C445" w14:textId="77777777" w:rsidR="00D97BCE" w:rsidRPr="00D97BCE" w:rsidRDefault="00D97BCE" w:rsidP="00D97BCE">
            <w:pPr>
              <w:ind w:firstLine="0"/>
              <w:contextualSpacing/>
              <w:rPr>
                <w:rFonts w:eastAsia="Calibri"/>
              </w:rPr>
            </w:pPr>
          </w:p>
        </w:tc>
        <w:tc>
          <w:tcPr>
            <w:tcW w:w="1455" w:type="dxa"/>
            <w:vAlign w:val="center"/>
          </w:tcPr>
          <w:p w14:paraId="08BE83C8" w14:textId="77777777" w:rsidR="00D97BCE" w:rsidRPr="00D97BCE" w:rsidRDefault="00D97BCE" w:rsidP="00D97BCE">
            <w:pPr>
              <w:ind w:firstLine="0"/>
              <w:contextualSpacing/>
              <w:jc w:val="center"/>
              <w:rPr>
                <w:rFonts w:eastAsia="Calibri"/>
                <w:i/>
                <w:iCs/>
              </w:rPr>
            </w:pPr>
            <w:r w:rsidRPr="00D97BCE">
              <w:rPr>
                <w:rFonts w:eastAsia="Calibri"/>
                <w:i/>
                <w:iCs/>
              </w:rPr>
              <w:t>Год 0</w:t>
            </w:r>
          </w:p>
        </w:tc>
        <w:tc>
          <w:tcPr>
            <w:tcW w:w="1456" w:type="dxa"/>
            <w:vAlign w:val="center"/>
          </w:tcPr>
          <w:p w14:paraId="0FD234C0" w14:textId="77777777" w:rsidR="00D97BCE" w:rsidRPr="00D97BCE" w:rsidRDefault="00D97BCE" w:rsidP="00D97BCE">
            <w:pPr>
              <w:ind w:firstLine="0"/>
              <w:contextualSpacing/>
              <w:jc w:val="center"/>
              <w:rPr>
                <w:rFonts w:eastAsia="Calibri"/>
                <w:i/>
                <w:iCs/>
              </w:rPr>
            </w:pPr>
            <w:r w:rsidRPr="00D97BCE">
              <w:rPr>
                <w:rFonts w:eastAsia="Calibri"/>
                <w:i/>
                <w:iCs/>
              </w:rPr>
              <w:t>Год 1</w:t>
            </w:r>
          </w:p>
        </w:tc>
        <w:tc>
          <w:tcPr>
            <w:tcW w:w="1456" w:type="dxa"/>
            <w:vAlign w:val="center"/>
          </w:tcPr>
          <w:p w14:paraId="0E3E59DB" w14:textId="77777777" w:rsidR="00D97BCE" w:rsidRPr="00D97BCE" w:rsidRDefault="00D97BCE" w:rsidP="00D97BCE">
            <w:pPr>
              <w:ind w:firstLine="0"/>
              <w:contextualSpacing/>
              <w:jc w:val="center"/>
              <w:rPr>
                <w:rFonts w:eastAsia="Calibri"/>
                <w:i/>
                <w:iCs/>
              </w:rPr>
            </w:pPr>
            <w:r w:rsidRPr="00D97BCE">
              <w:rPr>
                <w:rFonts w:eastAsia="Calibri"/>
                <w:i/>
                <w:iCs/>
              </w:rPr>
              <w:t>Год 2</w:t>
            </w:r>
          </w:p>
        </w:tc>
        <w:tc>
          <w:tcPr>
            <w:tcW w:w="1456" w:type="dxa"/>
            <w:vAlign w:val="center"/>
          </w:tcPr>
          <w:p w14:paraId="0909F191" w14:textId="77777777" w:rsidR="00D97BCE" w:rsidRPr="00D97BCE" w:rsidRDefault="00D97BCE" w:rsidP="00D97BCE">
            <w:pPr>
              <w:ind w:firstLine="0"/>
              <w:contextualSpacing/>
              <w:jc w:val="center"/>
              <w:rPr>
                <w:rFonts w:eastAsia="Calibri"/>
                <w:i/>
                <w:iCs/>
              </w:rPr>
            </w:pPr>
            <w:r w:rsidRPr="00D97BCE">
              <w:rPr>
                <w:rFonts w:eastAsia="Calibri"/>
                <w:i/>
                <w:iCs/>
              </w:rPr>
              <w:t>Год 3</w:t>
            </w:r>
          </w:p>
        </w:tc>
        <w:tc>
          <w:tcPr>
            <w:tcW w:w="1456" w:type="dxa"/>
          </w:tcPr>
          <w:p w14:paraId="5D84F455" w14:textId="77777777" w:rsidR="00D97BCE" w:rsidRPr="00D97BCE" w:rsidRDefault="00D97BCE" w:rsidP="00D97BCE">
            <w:pPr>
              <w:ind w:firstLine="0"/>
              <w:contextualSpacing/>
              <w:jc w:val="center"/>
              <w:rPr>
                <w:rFonts w:eastAsia="Calibri"/>
                <w:i/>
                <w:iCs/>
              </w:rPr>
            </w:pPr>
            <w:r w:rsidRPr="00D97BCE">
              <w:rPr>
                <w:rFonts w:eastAsia="Calibri"/>
                <w:i/>
                <w:iCs/>
              </w:rPr>
              <w:t>Год 4</w:t>
            </w:r>
          </w:p>
        </w:tc>
      </w:tr>
      <w:tr w:rsidR="00D97BCE" w:rsidRPr="00D97BCE" w14:paraId="5324B017" w14:textId="77777777" w:rsidTr="00FD56D6">
        <w:trPr>
          <w:jc w:val="center"/>
        </w:trPr>
        <w:tc>
          <w:tcPr>
            <w:tcW w:w="1448" w:type="dxa"/>
          </w:tcPr>
          <w:p w14:paraId="62BAE571" w14:textId="77777777" w:rsidR="00D97BCE" w:rsidRPr="00D97BCE" w:rsidRDefault="00D97BCE" w:rsidP="00D97BCE">
            <w:pPr>
              <w:ind w:firstLine="0"/>
              <w:contextualSpacing/>
              <w:rPr>
                <w:rFonts w:eastAsia="Calibri"/>
              </w:rPr>
            </w:pPr>
            <w:r w:rsidRPr="00D97BCE">
              <w:rPr>
                <w:rFonts w:eastAsia="Calibri"/>
              </w:rPr>
              <w:t>Проект 1</w:t>
            </w:r>
          </w:p>
        </w:tc>
        <w:tc>
          <w:tcPr>
            <w:tcW w:w="1455" w:type="dxa"/>
            <w:vAlign w:val="center"/>
          </w:tcPr>
          <w:p w14:paraId="370118E9" w14:textId="77777777" w:rsidR="00D97BCE" w:rsidRPr="00D97BCE" w:rsidRDefault="00D97BCE" w:rsidP="00D97BCE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D97BCE">
              <w:rPr>
                <w:rFonts w:eastAsia="Calibri"/>
              </w:rPr>
              <w:t>-12500</w:t>
            </w:r>
          </w:p>
        </w:tc>
        <w:tc>
          <w:tcPr>
            <w:tcW w:w="1456" w:type="dxa"/>
            <w:vAlign w:val="center"/>
          </w:tcPr>
          <w:p w14:paraId="40257BF6" w14:textId="77777777" w:rsidR="00D97BCE" w:rsidRPr="00D97BCE" w:rsidRDefault="00D97BCE" w:rsidP="00D97BCE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D97BCE">
              <w:rPr>
                <w:rFonts w:eastAsia="Calibri"/>
              </w:rPr>
              <w:t>6000</w:t>
            </w:r>
          </w:p>
        </w:tc>
        <w:tc>
          <w:tcPr>
            <w:tcW w:w="1456" w:type="dxa"/>
            <w:vAlign w:val="center"/>
          </w:tcPr>
          <w:p w14:paraId="7911539F" w14:textId="77777777" w:rsidR="00D97BCE" w:rsidRPr="00D97BCE" w:rsidRDefault="00D97BCE" w:rsidP="00D97BCE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D97BCE">
              <w:rPr>
                <w:rFonts w:eastAsia="Calibri"/>
              </w:rPr>
              <w:t>5500</w:t>
            </w:r>
          </w:p>
        </w:tc>
        <w:tc>
          <w:tcPr>
            <w:tcW w:w="1456" w:type="dxa"/>
            <w:vAlign w:val="center"/>
          </w:tcPr>
          <w:p w14:paraId="28C1F100" w14:textId="77777777" w:rsidR="00D97BCE" w:rsidRPr="00D97BCE" w:rsidRDefault="00D97BCE" w:rsidP="00D97BCE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D97BCE">
              <w:rPr>
                <w:rFonts w:eastAsia="Calibri"/>
              </w:rPr>
              <w:t>6000</w:t>
            </w:r>
          </w:p>
        </w:tc>
        <w:tc>
          <w:tcPr>
            <w:tcW w:w="1456" w:type="dxa"/>
            <w:vAlign w:val="center"/>
          </w:tcPr>
          <w:p w14:paraId="334758C1" w14:textId="77777777" w:rsidR="00D97BCE" w:rsidRPr="00D97BCE" w:rsidRDefault="00D97BCE" w:rsidP="00D97BCE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D97BCE">
              <w:rPr>
                <w:rFonts w:eastAsia="Calibri"/>
              </w:rPr>
              <w:t>5000</w:t>
            </w:r>
          </w:p>
        </w:tc>
      </w:tr>
      <w:tr w:rsidR="00D97BCE" w:rsidRPr="00D97BCE" w14:paraId="523E17A6" w14:textId="77777777" w:rsidTr="00FD56D6">
        <w:trPr>
          <w:jc w:val="center"/>
        </w:trPr>
        <w:tc>
          <w:tcPr>
            <w:tcW w:w="1448" w:type="dxa"/>
          </w:tcPr>
          <w:p w14:paraId="4184433D" w14:textId="77777777" w:rsidR="00D97BCE" w:rsidRPr="00D97BCE" w:rsidRDefault="00D97BCE" w:rsidP="00D97BCE">
            <w:pPr>
              <w:ind w:firstLine="0"/>
              <w:contextualSpacing/>
              <w:rPr>
                <w:rFonts w:eastAsia="Calibri"/>
              </w:rPr>
            </w:pPr>
            <w:r w:rsidRPr="00D97BCE">
              <w:rPr>
                <w:rFonts w:eastAsia="Calibri"/>
              </w:rPr>
              <w:t>Проект 2</w:t>
            </w:r>
          </w:p>
        </w:tc>
        <w:tc>
          <w:tcPr>
            <w:tcW w:w="1455" w:type="dxa"/>
            <w:vAlign w:val="center"/>
          </w:tcPr>
          <w:p w14:paraId="0A144FAF" w14:textId="77777777" w:rsidR="00D97BCE" w:rsidRPr="00D97BCE" w:rsidRDefault="00D97BCE" w:rsidP="00D97BCE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D97BCE">
              <w:rPr>
                <w:rFonts w:eastAsia="Calibri"/>
              </w:rPr>
              <w:t>-6700</w:t>
            </w:r>
          </w:p>
        </w:tc>
        <w:tc>
          <w:tcPr>
            <w:tcW w:w="1456" w:type="dxa"/>
            <w:vAlign w:val="center"/>
          </w:tcPr>
          <w:p w14:paraId="48419BDB" w14:textId="77777777" w:rsidR="00D97BCE" w:rsidRPr="00D97BCE" w:rsidRDefault="00D97BCE" w:rsidP="00D97BCE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D97BCE">
              <w:rPr>
                <w:rFonts w:eastAsia="Calibri"/>
              </w:rPr>
              <w:t>2500</w:t>
            </w:r>
          </w:p>
        </w:tc>
        <w:tc>
          <w:tcPr>
            <w:tcW w:w="1456" w:type="dxa"/>
            <w:vAlign w:val="center"/>
          </w:tcPr>
          <w:p w14:paraId="1804EBA4" w14:textId="77777777" w:rsidR="00D97BCE" w:rsidRPr="00D97BCE" w:rsidRDefault="00D97BCE" w:rsidP="00D97BCE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D97BCE">
              <w:rPr>
                <w:rFonts w:eastAsia="Calibri"/>
              </w:rPr>
              <w:t>4000</w:t>
            </w:r>
          </w:p>
        </w:tc>
        <w:tc>
          <w:tcPr>
            <w:tcW w:w="1456" w:type="dxa"/>
            <w:vAlign w:val="center"/>
          </w:tcPr>
          <w:p w14:paraId="0FD0A635" w14:textId="77777777" w:rsidR="00D97BCE" w:rsidRPr="00D97BCE" w:rsidRDefault="00D97BCE" w:rsidP="00D97BCE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D97BCE">
              <w:rPr>
                <w:rFonts w:eastAsia="Calibri"/>
              </w:rPr>
              <w:t>3750</w:t>
            </w:r>
          </w:p>
        </w:tc>
        <w:tc>
          <w:tcPr>
            <w:tcW w:w="1456" w:type="dxa"/>
            <w:vAlign w:val="center"/>
          </w:tcPr>
          <w:p w14:paraId="5284F880" w14:textId="77777777" w:rsidR="00D97BCE" w:rsidRPr="00D97BCE" w:rsidRDefault="00D97BCE" w:rsidP="00D97BCE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D97BCE">
              <w:rPr>
                <w:rFonts w:eastAsia="Calibri"/>
              </w:rPr>
              <w:t>3000</w:t>
            </w:r>
          </w:p>
        </w:tc>
      </w:tr>
      <w:tr w:rsidR="00D97BCE" w:rsidRPr="00D97BCE" w14:paraId="5C695276" w14:textId="77777777" w:rsidTr="00FD56D6">
        <w:trPr>
          <w:jc w:val="center"/>
        </w:trPr>
        <w:tc>
          <w:tcPr>
            <w:tcW w:w="1448" w:type="dxa"/>
          </w:tcPr>
          <w:p w14:paraId="331E0A48" w14:textId="77777777" w:rsidR="00D97BCE" w:rsidRPr="00D97BCE" w:rsidRDefault="00D97BCE" w:rsidP="00D97BCE">
            <w:pPr>
              <w:ind w:firstLine="0"/>
              <w:contextualSpacing/>
              <w:rPr>
                <w:rFonts w:eastAsia="Calibri"/>
              </w:rPr>
            </w:pPr>
            <w:r w:rsidRPr="00D97BCE">
              <w:rPr>
                <w:rFonts w:eastAsia="Calibri"/>
              </w:rPr>
              <w:t>Проект 3</w:t>
            </w:r>
          </w:p>
        </w:tc>
        <w:tc>
          <w:tcPr>
            <w:tcW w:w="1455" w:type="dxa"/>
            <w:vAlign w:val="center"/>
          </w:tcPr>
          <w:p w14:paraId="227D30DE" w14:textId="77777777" w:rsidR="00D97BCE" w:rsidRPr="00D97BCE" w:rsidRDefault="00D97BCE" w:rsidP="00D97BCE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D97BCE">
              <w:rPr>
                <w:rFonts w:eastAsia="Calibri"/>
              </w:rPr>
              <w:t>-11000</w:t>
            </w:r>
          </w:p>
        </w:tc>
        <w:tc>
          <w:tcPr>
            <w:tcW w:w="1456" w:type="dxa"/>
            <w:vAlign w:val="center"/>
          </w:tcPr>
          <w:p w14:paraId="37C87DC7" w14:textId="77777777" w:rsidR="00D97BCE" w:rsidRPr="00D97BCE" w:rsidRDefault="00D97BCE" w:rsidP="00D97BCE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D97BCE">
              <w:rPr>
                <w:rFonts w:eastAsia="Calibri"/>
              </w:rPr>
              <w:t>5500</w:t>
            </w:r>
          </w:p>
        </w:tc>
        <w:tc>
          <w:tcPr>
            <w:tcW w:w="1456" w:type="dxa"/>
            <w:vAlign w:val="center"/>
          </w:tcPr>
          <w:p w14:paraId="218E1FED" w14:textId="77777777" w:rsidR="00D97BCE" w:rsidRPr="00D97BCE" w:rsidRDefault="00D97BCE" w:rsidP="00D97BCE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D97BCE">
              <w:rPr>
                <w:rFonts w:eastAsia="Calibri"/>
              </w:rPr>
              <w:t>5000</w:t>
            </w:r>
          </w:p>
        </w:tc>
        <w:tc>
          <w:tcPr>
            <w:tcW w:w="1456" w:type="dxa"/>
            <w:vAlign w:val="center"/>
          </w:tcPr>
          <w:p w14:paraId="646B7866" w14:textId="77777777" w:rsidR="00D97BCE" w:rsidRPr="00D97BCE" w:rsidRDefault="00D97BCE" w:rsidP="00D97BCE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D97BCE">
              <w:rPr>
                <w:rFonts w:eastAsia="Calibri"/>
              </w:rPr>
              <w:t>5500</w:t>
            </w:r>
          </w:p>
        </w:tc>
        <w:tc>
          <w:tcPr>
            <w:tcW w:w="1456" w:type="dxa"/>
            <w:vAlign w:val="center"/>
          </w:tcPr>
          <w:p w14:paraId="09F6CED4" w14:textId="77777777" w:rsidR="00D97BCE" w:rsidRPr="00D97BCE" w:rsidRDefault="00D97BCE" w:rsidP="00D97BCE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D97BCE">
              <w:rPr>
                <w:rFonts w:eastAsia="Calibri"/>
              </w:rPr>
              <w:t>4500</w:t>
            </w:r>
          </w:p>
        </w:tc>
      </w:tr>
    </w:tbl>
    <w:p w14:paraId="4F8D6297" w14:textId="77777777" w:rsidR="00D97BCE" w:rsidRPr="00D97BCE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E0C2001" w14:textId="77777777" w:rsidR="00D97BCE" w:rsidRPr="00D97BCE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BCE">
        <w:rPr>
          <w:rFonts w:ascii="Times New Roman" w:eastAsia="Calibri" w:hAnsi="Times New Roman" w:cs="Times New Roman"/>
          <w:sz w:val="28"/>
          <w:szCs w:val="28"/>
          <w:lang w:val="en-US"/>
        </w:rPr>
        <w:t>WACC</w:t>
      </w:r>
      <w:r w:rsidRPr="00D97BCE">
        <w:rPr>
          <w:rFonts w:ascii="Times New Roman" w:eastAsia="Calibri" w:hAnsi="Times New Roman" w:cs="Times New Roman"/>
          <w:sz w:val="28"/>
          <w:szCs w:val="28"/>
        </w:rPr>
        <w:t xml:space="preserve"> = 25% годовых. Премии топ-менеджеров депонируются на специальном счете в банке сроком на 4 года (т.е. до окончания проекта) с начислением доходов по ставке 15% годовых. Какой проект выгодней акционерам (по критерию </w:t>
      </w:r>
      <w:r w:rsidRPr="00D97BCE">
        <w:rPr>
          <w:rFonts w:ascii="Times New Roman" w:eastAsia="Calibri" w:hAnsi="Times New Roman" w:cs="Times New Roman"/>
          <w:sz w:val="28"/>
          <w:szCs w:val="28"/>
          <w:lang w:val="en-US"/>
        </w:rPr>
        <w:t>NPV</w:t>
      </w:r>
      <w:r w:rsidRPr="00D97BCE">
        <w:rPr>
          <w:rFonts w:ascii="Times New Roman" w:eastAsia="Calibri" w:hAnsi="Times New Roman" w:cs="Times New Roman"/>
          <w:sz w:val="28"/>
          <w:szCs w:val="28"/>
        </w:rPr>
        <w:t xml:space="preserve">), а какой – топ менеджерам (по критерию </w:t>
      </w:r>
      <w:r w:rsidRPr="00D97BCE">
        <w:rPr>
          <w:rFonts w:ascii="Times New Roman" w:eastAsia="Calibri" w:hAnsi="Times New Roman" w:cs="Times New Roman"/>
          <w:sz w:val="28"/>
          <w:szCs w:val="28"/>
          <w:lang w:val="en-US"/>
        </w:rPr>
        <w:t>EVA</w:t>
      </w:r>
      <w:r w:rsidRPr="00D97BCE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D97BCE">
        <w:rPr>
          <w:rFonts w:ascii="Times New Roman" w:eastAsia="Calibri" w:hAnsi="Times New Roman" w:cs="Times New Roman"/>
          <w:sz w:val="28"/>
          <w:szCs w:val="28"/>
          <w:lang w:val="en-US"/>
        </w:rPr>
        <w:t>EVA</w:t>
      </w:r>
      <w:r w:rsidRPr="00D97BCE">
        <w:rPr>
          <w:rFonts w:ascii="Times New Roman" w:eastAsia="Calibri" w:hAnsi="Times New Roman" w:cs="Times New Roman"/>
          <w:sz w:val="28"/>
          <w:szCs w:val="28"/>
        </w:rPr>
        <w:t>(</w:t>
      </w:r>
      <w:r w:rsidRPr="00D97BCE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m</w:t>
      </w:r>
      <w:r w:rsidRPr="00D97BCE">
        <w:rPr>
          <w:rFonts w:ascii="Times New Roman" w:eastAsia="Calibri" w:hAnsi="Times New Roman" w:cs="Times New Roman"/>
          <w:sz w:val="28"/>
          <w:szCs w:val="28"/>
        </w:rPr>
        <w:t>))?</w:t>
      </w:r>
    </w:p>
    <w:p w14:paraId="4EB54F23" w14:textId="77777777" w:rsidR="00D97BCE" w:rsidRDefault="00D97BCE">
      <w:pPr>
        <w:rPr>
          <w:rFonts w:ascii="Times New Roman" w:hAnsi="Times New Roman" w:cs="Times New Roman"/>
          <w:sz w:val="28"/>
          <w:szCs w:val="28"/>
        </w:rPr>
      </w:pPr>
    </w:p>
    <w:p w14:paraId="372460D5" w14:textId="54FDD45C" w:rsidR="00D97BCE" w:rsidRPr="00D97BCE" w:rsidRDefault="00757C64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C64">
        <w:rPr>
          <w:rFonts w:ascii="Times New Roman" w:eastAsia="Calibri" w:hAnsi="Times New Roman" w:cs="Times New Roman"/>
          <w:b/>
          <w:bCs/>
          <w:sz w:val="28"/>
          <w:szCs w:val="28"/>
        </w:rPr>
        <w:t>2.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7BCE" w:rsidRPr="00D97BCE">
        <w:rPr>
          <w:rFonts w:ascii="Times New Roman" w:eastAsia="Calibri" w:hAnsi="Times New Roman" w:cs="Times New Roman"/>
          <w:sz w:val="28"/>
          <w:szCs w:val="28"/>
        </w:rPr>
        <w:t>Сравниваются два инновационных проекта, денежные потоки которых относятся к окончаниям соответствующих лет (табл. 25).</w:t>
      </w:r>
    </w:p>
    <w:p w14:paraId="09A3915E" w14:textId="77777777" w:rsidR="00D97BCE" w:rsidRPr="00D97BCE" w:rsidRDefault="00D97BCE" w:rsidP="00D97BCE">
      <w:pPr>
        <w:spacing w:after="0" w:line="360" w:lineRule="auto"/>
        <w:ind w:firstLine="709"/>
        <w:contextualSpacing/>
        <w:jc w:val="right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97BCE">
        <w:rPr>
          <w:rFonts w:ascii="Times New Roman" w:eastAsia="Calibri" w:hAnsi="Times New Roman" w:cs="Times New Roman"/>
          <w:i/>
          <w:iCs/>
          <w:sz w:val="28"/>
          <w:szCs w:val="28"/>
        </w:rPr>
        <w:t>Таблица 25</w:t>
      </w:r>
    </w:p>
    <w:p w14:paraId="630C6949" w14:textId="77777777" w:rsidR="00D97BCE" w:rsidRPr="00D97BCE" w:rsidRDefault="00D97BCE" w:rsidP="00D97BCE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97BCE">
        <w:rPr>
          <w:rFonts w:ascii="Times New Roman" w:eastAsia="Calibri" w:hAnsi="Times New Roman" w:cs="Times New Roman"/>
          <w:b/>
          <w:bCs/>
          <w:sz w:val="28"/>
          <w:szCs w:val="28"/>
        </w:rPr>
        <w:t>Денежные потоки инновационных проектов</w:t>
      </w:r>
    </w:p>
    <w:p w14:paraId="6E3000D0" w14:textId="77777777" w:rsidR="00D97BCE" w:rsidRPr="00D97BCE" w:rsidRDefault="00D97BCE" w:rsidP="00D97BCE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97BCE">
        <w:rPr>
          <w:rFonts w:ascii="Times New Roman" w:eastAsia="Calibri" w:hAnsi="Times New Roman" w:cs="Times New Roman"/>
          <w:b/>
          <w:bCs/>
          <w:sz w:val="28"/>
          <w:szCs w:val="28"/>
        </w:rPr>
        <w:t>(млн руб.)</w:t>
      </w:r>
    </w:p>
    <w:tbl>
      <w:tblPr>
        <w:tblStyle w:val="4"/>
        <w:tblW w:w="9345" w:type="dxa"/>
        <w:jc w:val="center"/>
        <w:tblLook w:val="04A0" w:firstRow="1" w:lastRow="0" w:firstColumn="1" w:lastColumn="0" w:noHBand="0" w:noVBand="1"/>
      </w:tblPr>
      <w:tblGrid>
        <w:gridCol w:w="1384"/>
        <w:gridCol w:w="1362"/>
        <w:gridCol w:w="1339"/>
        <w:gridCol w:w="1339"/>
        <w:gridCol w:w="1339"/>
        <w:gridCol w:w="1339"/>
        <w:gridCol w:w="1243"/>
      </w:tblGrid>
      <w:tr w:rsidR="00D97BCE" w:rsidRPr="00D97BCE" w14:paraId="3C058312" w14:textId="77777777" w:rsidTr="00FD56D6">
        <w:trPr>
          <w:jc w:val="center"/>
        </w:trPr>
        <w:tc>
          <w:tcPr>
            <w:tcW w:w="1384" w:type="dxa"/>
          </w:tcPr>
          <w:p w14:paraId="429C2FF6" w14:textId="77777777" w:rsidR="00D97BCE" w:rsidRPr="00D97BCE" w:rsidRDefault="00D97BCE" w:rsidP="00D97BCE">
            <w:pPr>
              <w:ind w:firstLine="0"/>
              <w:contextualSpacing/>
              <w:rPr>
                <w:rFonts w:eastAsia="Calibri"/>
              </w:rPr>
            </w:pPr>
          </w:p>
        </w:tc>
        <w:tc>
          <w:tcPr>
            <w:tcW w:w="1362" w:type="dxa"/>
            <w:vAlign w:val="center"/>
          </w:tcPr>
          <w:p w14:paraId="7CE8C8B4" w14:textId="77777777" w:rsidR="00D97BCE" w:rsidRPr="00D97BCE" w:rsidRDefault="00D97BCE" w:rsidP="00D97BCE">
            <w:pPr>
              <w:ind w:firstLine="0"/>
              <w:contextualSpacing/>
              <w:jc w:val="center"/>
              <w:rPr>
                <w:rFonts w:eastAsia="Calibri"/>
                <w:i/>
                <w:iCs/>
              </w:rPr>
            </w:pPr>
            <w:r w:rsidRPr="00D97BCE">
              <w:rPr>
                <w:rFonts w:eastAsia="Calibri"/>
                <w:i/>
                <w:iCs/>
              </w:rPr>
              <w:t>Год 1</w:t>
            </w:r>
          </w:p>
        </w:tc>
        <w:tc>
          <w:tcPr>
            <w:tcW w:w="1339" w:type="dxa"/>
            <w:vAlign w:val="center"/>
          </w:tcPr>
          <w:p w14:paraId="0968A784" w14:textId="77777777" w:rsidR="00D97BCE" w:rsidRPr="00D97BCE" w:rsidRDefault="00D97BCE" w:rsidP="00D97BCE">
            <w:pPr>
              <w:ind w:firstLine="0"/>
              <w:contextualSpacing/>
              <w:jc w:val="center"/>
              <w:rPr>
                <w:rFonts w:eastAsia="Calibri"/>
                <w:i/>
                <w:iCs/>
              </w:rPr>
            </w:pPr>
            <w:r w:rsidRPr="00D97BCE">
              <w:rPr>
                <w:rFonts w:eastAsia="Calibri"/>
                <w:i/>
                <w:iCs/>
              </w:rPr>
              <w:t>Год 2</w:t>
            </w:r>
          </w:p>
        </w:tc>
        <w:tc>
          <w:tcPr>
            <w:tcW w:w="1339" w:type="dxa"/>
            <w:vAlign w:val="center"/>
          </w:tcPr>
          <w:p w14:paraId="0EEF2BD4" w14:textId="77777777" w:rsidR="00D97BCE" w:rsidRPr="00D97BCE" w:rsidRDefault="00D97BCE" w:rsidP="00D97BCE">
            <w:pPr>
              <w:ind w:firstLine="0"/>
              <w:contextualSpacing/>
              <w:jc w:val="center"/>
              <w:rPr>
                <w:rFonts w:eastAsia="Calibri"/>
                <w:i/>
                <w:iCs/>
              </w:rPr>
            </w:pPr>
            <w:r w:rsidRPr="00D97BCE">
              <w:rPr>
                <w:rFonts w:eastAsia="Calibri"/>
                <w:i/>
                <w:iCs/>
              </w:rPr>
              <w:t>Год 3</w:t>
            </w:r>
          </w:p>
        </w:tc>
        <w:tc>
          <w:tcPr>
            <w:tcW w:w="1339" w:type="dxa"/>
          </w:tcPr>
          <w:p w14:paraId="08711253" w14:textId="77777777" w:rsidR="00D97BCE" w:rsidRPr="00D97BCE" w:rsidRDefault="00D97BCE" w:rsidP="00D97BCE">
            <w:pPr>
              <w:ind w:firstLine="0"/>
              <w:contextualSpacing/>
              <w:jc w:val="center"/>
              <w:rPr>
                <w:rFonts w:eastAsia="Calibri"/>
                <w:i/>
                <w:iCs/>
              </w:rPr>
            </w:pPr>
            <w:r w:rsidRPr="00D97BCE">
              <w:rPr>
                <w:rFonts w:eastAsia="Calibri"/>
                <w:i/>
                <w:iCs/>
              </w:rPr>
              <w:t>Год 4</w:t>
            </w:r>
          </w:p>
        </w:tc>
        <w:tc>
          <w:tcPr>
            <w:tcW w:w="1339" w:type="dxa"/>
          </w:tcPr>
          <w:p w14:paraId="74D8B75E" w14:textId="77777777" w:rsidR="00D97BCE" w:rsidRPr="00D97BCE" w:rsidRDefault="00D97BCE" w:rsidP="00D97BCE">
            <w:pPr>
              <w:ind w:firstLine="0"/>
              <w:contextualSpacing/>
              <w:jc w:val="center"/>
              <w:rPr>
                <w:rFonts w:eastAsia="Calibri"/>
                <w:i/>
                <w:iCs/>
              </w:rPr>
            </w:pPr>
            <w:r w:rsidRPr="00D97BCE">
              <w:rPr>
                <w:rFonts w:eastAsia="Calibri"/>
                <w:i/>
                <w:iCs/>
              </w:rPr>
              <w:t>Год 5</w:t>
            </w:r>
          </w:p>
        </w:tc>
        <w:tc>
          <w:tcPr>
            <w:tcW w:w="1243" w:type="dxa"/>
          </w:tcPr>
          <w:p w14:paraId="38FF7A59" w14:textId="77777777" w:rsidR="00D97BCE" w:rsidRPr="00D97BCE" w:rsidRDefault="00D97BCE" w:rsidP="00D97BCE">
            <w:pPr>
              <w:ind w:firstLine="0"/>
              <w:contextualSpacing/>
              <w:jc w:val="center"/>
              <w:rPr>
                <w:rFonts w:eastAsia="Calibri"/>
                <w:i/>
                <w:iCs/>
              </w:rPr>
            </w:pPr>
            <w:r w:rsidRPr="00D97BCE">
              <w:rPr>
                <w:rFonts w:eastAsia="Calibri"/>
                <w:i/>
                <w:iCs/>
              </w:rPr>
              <w:t>Год 6</w:t>
            </w:r>
          </w:p>
        </w:tc>
      </w:tr>
      <w:tr w:rsidR="00D97BCE" w:rsidRPr="00D97BCE" w14:paraId="0CFD87AC" w14:textId="77777777" w:rsidTr="00D97BCE">
        <w:trPr>
          <w:jc w:val="center"/>
        </w:trPr>
        <w:tc>
          <w:tcPr>
            <w:tcW w:w="1384" w:type="dxa"/>
          </w:tcPr>
          <w:p w14:paraId="3A82221B" w14:textId="77777777" w:rsidR="00D97BCE" w:rsidRPr="00D97BCE" w:rsidRDefault="00D97BCE" w:rsidP="00D97BCE">
            <w:pPr>
              <w:ind w:firstLine="0"/>
              <w:contextualSpacing/>
              <w:rPr>
                <w:rFonts w:eastAsia="Calibri"/>
                <w:i/>
                <w:iCs/>
              </w:rPr>
            </w:pPr>
            <w:r w:rsidRPr="00D97BCE">
              <w:rPr>
                <w:rFonts w:eastAsia="Calibri"/>
                <w:i/>
                <w:iCs/>
              </w:rPr>
              <w:t>Проект А</w:t>
            </w:r>
          </w:p>
        </w:tc>
        <w:tc>
          <w:tcPr>
            <w:tcW w:w="1362" w:type="dxa"/>
            <w:vAlign w:val="center"/>
          </w:tcPr>
          <w:p w14:paraId="2D63341C" w14:textId="77777777" w:rsidR="00D97BCE" w:rsidRPr="00D97BCE" w:rsidRDefault="00D97BCE" w:rsidP="00D97BCE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D97BCE">
              <w:rPr>
                <w:rFonts w:eastAsia="Calibri"/>
              </w:rPr>
              <w:t>-75</w:t>
            </w:r>
          </w:p>
        </w:tc>
        <w:tc>
          <w:tcPr>
            <w:tcW w:w="1339" w:type="dxa"/>
            <w:vAlign w:val="center"/>
          </w:tcPr>
          <w:p w14:paraId="51D2E8E4" w14:textId="77777777" w:rsidR="00D97BCE" w:rsidRPr="00D97BCE" w:rsidRDefault="00D97BCE" w:rsidP="00D97BCE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D97BCE">
              <w:rPr>
                <w:rFonts w:eastAsia="Calibri"/>
              </w:rPr>
              <w:t>-100</w:t>
            </w:r>
          </w:p>
        </w:tc>
        <w:tc>
          <w:tcPr>
            <w:tcW w:w="1339" w:type="dxa"/>
            <w:vAlign w:val="center"/>
          </w:tcPr>
          <w:p w14:paraId="233D610D" w14:textId="77777777" w:rsidR="00D97BCE" w:rsidRPr="00D97BCE" w:rsidRDefault="00D97BCE" w:rsidP="00D97BCE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D97BCE">
              <w:rPr>
                <w:rFonts w:eastAsia="Calibri"/>
              </w:rPr>
              <w:t>75</w:t>
            </w:r>
          </w:p>
        </w:tc>
        <w:tc>
          <w:tcPr>
            <w:tcW w:w="1339" w:type="dxa"/>
            <w:vAlign w:val="center"/>
          </w:tcPr>
          <w:p w14:paraId="04C0EA9F" w14:textId="77777777" w:rsidR="00D97BCE" w:rsidRPr="00D97BCE" w:rsidRDefault="00D97BCE" w:rsidP="00D97BCE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D97BCE">
              <w:rPr>
                <w:rFonts w:eastAsia="Calibri"/>
              </w:rPr>
              <w:t>100</w:t>
            </w:r>
          </w:p>
        </w:tc>
        <w:tc>
          <w:tcPr>
            <w:tcW w:w="1339" w:type="dxa"/>
            <w:vAlign w:val="center"/>
          </w:tcPr>
          <w:p w14:paraId="77F58065" w14:textId="77777777" w:rsidR="00D97BCE" w:rsidRPr="00D97BCE" w:rsidRDefault="00D97BCE" w:rsidP="00D97BCE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D97BCE">
              <w:rPr>
                <w:rFonts w:eastAsia="Calibri"/>
              </w:rPr>
              <w:t>75</w:t>
            </w:r>
          </w:p>
        </w:tc>
        <w:tc>
          <w:tcPr>
            <w:tcW w:w="1243" w:type="dxa"/>
            <w:vAlign w:val="center"/>
          </w:tcPr>
          <w:p w14:paraId="204B8A18" w14:textId="77777777" w:rsidR="00D97BCE" w:rsidRPr="00D97BCE" w:rsidRDefault="00D97BCE" w:rsidP="00D97BCE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D97BCE">
              <w:rPr>
                <w:rFonts w:eastAsia="Calibri"/>
              </w:rPr>
              <w:t>120</w:t>
            </w:r>
          </w:p>
        </w:tc>
      </w:tr>
      <w:tr w:rsidR="00D97BCE" w:rsidRPr="00D97BCE" w14:paraId="6F90B81C" w14:textId="77777777" w:rsidTr="00D97BCE">
        <w:trPr>
          <w:jc w:val="center"/>
        </w:trPr>
        <w:tc>
          <w:tcPr>
            <w:tcW w:w="1384" w:type="dxa"/>
          </w:tcPr>
          <w:p w14:paraId="754A99DD" w14:textId="77777777" w:rsidR="00D97BCE" w:rsidRPr="00D97BCE" w:rsidRDefault="00D97BCE" w:rsidP="00D97BCE">
            <w:pPr>
              <w:ind w:firstLine="0"/>
              <w:contextualSpacing/>
              <w:rPr>
                <w:rFonts w:eastAsia="Calibri"/>
                <w:i/>
                <w:iCs/>
              </w:rPr>
            </w:pPr>
            <w:r w:rsidRPr="00D97BCE">
              <w:rPr>
                <w:rFonts w:eastAsia="Calibri"/>
                <w:i/>
                <w:iCs/>
              </w:rPr>
              <w:t>Проект Б</w:t>
            </w:r>
          </w:p>
        </w:tc>
        <w:tc>
          <w:tcPr>
            <w:tcW w:w="1362" w:type="dxa"/>
            <w:vAlign w:val="center"/>
          </w:tcPr>
          <w:p w14:paraId="49FD9EF5" w14:textId="77777777" w:rsidR="00D97BCE" w:rsidRPr="00D97BCE" w:rsidRDefault="00D97BCE" w:rsidP="00D97BCE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D97BCE">
              <w:rPr>
                <w:rFonts w:eastAsia="Calibri"/>
              </w:rPr>
              <w:t>-100</w:t>
            </w:r>
          </w:p>
        </w:tc>
        <w:tc>
          <w:tcPr>
            <w:tcW w:w="1339" w:type="dxa"/>
            <w:vAlign w:val="center"/>
          </w:tcPr>
          <w:p w14:paraId="21C7F798" w14:textId="77777777" w:rsidR="00D97BCE" w:rsidRPr="00D97BCE" w:rsidRDefault="00D97BCE" w:rsidP="00D97BCE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D97BCE">
              <w:rPr>
                <w:rFonts w:eastAsia="Calibri"/>
              </w:rPr>
              <w:t>-75</w:t>
            </w:r>
          </w:p>
        </w:tc>
        <w:tc>
          <w:tcPr>
            <w:tcW w:w="1339" w:type="dxa"/>
            <w:vAlign w:val="center"/>
          </w:tcPr>
          <w:p w14:paraId="0F724CDA" w14:textId="77777777" w:rsidR="00D97BCE" w:rsidRPr="00D97BCE" w:rsidRDefault="00D97BCE" w:rsidP="00D97BCE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D97BCE">
              <w:rPr>
                <w:rFonts w:eastAsia="Calibri"/>
              </w:rPr>
              <w:t>100</w:t>
            </w:r>
          </w:p>
        </w:tc>
        <w:tc>
          <w:tcPr>
            <w:tcW w:w="1339" w:type="dxa"/>
            <w:vAlign w:val="center"/>
          </w:tcPr>
          <w:p w14:paraId="2EFAF760" w14:textId="77777777" w:rsidR="00D97BCE" w:rsidRPr="00D97BCE" w:rsidRDefault="00D97BCE" w:rsidP="00D97BCE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D97BCE">
              <w:rPr>
                <w:rFonts w:eastAsia="Calibri"/>
              </w:rPr>
              <w:t>75</w:t>
            </w:r>
          </w:p>
        </w:tc>
        <w:tc>
          <w:tcPr>
            <w:tcW w:w="1339" w:type="dxa"/>
            <w:vAlign w:val="center"/>
          </w:tcPr>
          <w:p w14:paraId="6CF0EFD8" w14:textId="77777777" w:rsidR="00D97BCE" w:rsidRPr="00D97BCE" w:rsidRDefault="00D97BCE" w:rsidP="00D97BCE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D97BCE">
              <w:rPr>
                <w:rFonts w:eastAsia="Calibri"/>
              </w:rPr>
              <w:t>75</w:t>
            </w:r>
          </w:p>
        </w:tc>
        <w:tc>
          <w:tcPr>
            <w:tcW w:w="1243" w:type="dxa"/>
            <w:vAlign w:val="center"/>
          </w:tcPr>
          <w:p w14:paraId="722E26BB" w14:textId="77777777" w:rsidR="00D97BCE" w:rsidRPr="00D97BCE" w:rsidRDefault="00D97BCE" w:rsidP="00D97BCE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D97BCE">
              <w:rPr>
                <w:rFonts w:eastAsia="Calibri"/>
              </w:rPr>
              <w:t>150</w:t>
            </w:r>
          </w:p>
        </w:tc>
      </w:tr>
    </w:tbl>
    <w:p w14:paraId="1DF404D5" w14:textId="77777777" w:rsidR="00D97BCE" w:rsidRPr="00D97BCE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56A2031" w14:textId="77777777" w:rsidR="00D97BCE" w:rsidRPr="00D97BCE" w:rsidRDefault="00D97BCE" w:rsidP="00D97B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BCE">
        <w:rPr>
          <w:rFonts w:ascii="Times New Roman" w:eastAsia="Calibri" w:hAnsi="Times New Roman" w:cs="Times New Roman"/>
          <w:sz w:val="28"/>
          <w:szCs w:val="28"/>
        </w:rPr>
        <w:t xml:space="preserve">Цена капитала обоих проектов 15% в год. Найти </w:t>
      </w:r>
      <w:r w:rsidRPr="00D97BCE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NPV</w:t>
      </w:r>
      <w:r w:rsidRPr="00D97BC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D97BCE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PI</w:t>
      </w:r>
      <w:r w:rsidRPr="00D97BC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D97BCE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PP</w:t>
      </w:r>
      <w:r w:rsidRPr="00D97BC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D97BCE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IRR</w:t>
      </w:r>
      <w:r w:rsidRPr="00D97BC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D97BCE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MIRR</w:t>
      </w:r>
      <w:r w:rsidRPr="00D97BCE">
        <w:rPr>
          <w:rFonts w:ascii="Times New Roman" w:eastAsia="Calibri" w:hAnsi="Times New Roman" w:cs="Times New Roman"/>
          <w:sz w:val="28"/>
          <w:szCs w:val="28"/>
        </w:rPr>
        <w:t xml:space="preserve"> обоих проектов. Выбрать наиболее выгодный проект.</w:t>
      </w:r>
    </w:p>
    <w:p w14:paraId="19F89D36" w14:textId="49189267" w:rsidR="00267BA8" w:rsidRDefault="00267B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5E2FD64" w14:textId="77777777" w:rsidR="00267BA8" w:rsidRPr="007C62B8" w:rsidRDefault="00267BA8" w:rsidP="00267BA8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7C62B8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lastRenderedPageBreak/>
        <w:t>Анализ чувствительности</w:t>
      </w:r>
    </w:p>
    <w:p w14:paraId="301FBBDF" w14:textId="77777777" w:rsidR="00267BA8" w:rsidRPr="008826AD" w:rsidRDefault="00267BA8" w:rsidP="00267BA8">
      <w:pPr>
        <w:pStyle w:val="60"/>
        <w:shd w:val="clear" w:color="auto" w:fill="auto"/>
        <w:spacing w:before="0" w:line="360" w:lineRule="auto"/>
        <w:ind w:firstLine="709"/>
        <w:contextualSpacing/>
        <w:rPr>
          <w:color w:val="000000"/>
          <w:sz w:val="28"/>
          <w:szCs w:val="28"/>
          <w:lang w:eastAsia="ru-RU" w:bidi="ru-RU"/>
        </w:rPr>
      </w:pPr>
      <w:r>
        <w:rPr>
          <w:b/>
          <w:color w:val="000000"/>
          <w:sz w:val="28"/>
          <w:szCs w:val="28"/>
          <w:lang w:eastAsia="ru-RU" w:bidi="ru-RU"/>
        </w:rPr>
        <w:t xml:space="preserve">Задача 4.6. </w:t>
      </w:r>
      <w:r>
        <w:rPr>
          <w:color w:val="000000"/>
          <w:sz w:val="28"/>
          <w:szCs w:val="28"/>
          <w:lang w:eastAsia="ru-RU" w:bidi="ru-RU"/>
        </w:rPr>
        <w:t xml:space="preserve">Имеются следующие данные об экономической деятельности предприятия: объем реализации продукции составляет 1000 единиц в год; переменные издержки на единицу продукции: 3 условные денежные единицы; постоянные издержки: 500 </w:t>
      </w:r>
      <w:proofErr w:type="spellStart"/>
      <w:r>
        <w:rPr>
          <w:color w:val="000000"/>
          <w:sz w:val="28"/>
          <w:szCs w:val="28"/>
          <w:lang w:eastAsia="ru-RU" w:bidi="ru-RU"/>
        </w:rPr>
        <w:t>усл</w:t>
      </w:r>
      <w:proofErr w:type="spellEnd"/>
      <w:r>
        <w:rPr>
          <w:color w:val="000000"/>
          <w:sz w:val="28"/>
          <w:szCs w:val="28"/>
          <w:lang w:eastAsia="ru-RU" w:bidi="ru-RU"/>
        </w:rPr>
        <w:t xml:space="preserve">. </w:t>
      </w:r>
      <w:proofErr w:type="spellStart"/>
      <w:r>
        <w:rPr>
          <w:color w:val="000000"/>
          <w:sz w:val="28"/>
          <w:szCs w:val="28"/>
          <w:lang w:eastAsia="ru-RU" w:bidi="ru-RU"/>
        </w:rPr>
        <w:t>ден</w:t>
      </w:r>
      <w:proofErr w:type="spellEnd"/>
      <w:r>
        <w:rPr>
          <w:color w:val="000000"/>
          <w:sz w:val="28"/>
          <w:szCs w:val="28"/>
          <w:lang w:eastAsia="ru-RU" w:bidi="ru-RU"/>
        </w:rPr>
        <w:t xml:space="preserve">. ед. в год; цена реализации: 4 </w:t>
      </w:r>
      <w:proofErr w:type="spellStart"/>
      <w:r>
        <w:rPr>
          <w:color w:val="000000"/>
          <w:sz w:val="28"/>
          <w:szCs w:val="28"/>
          <w:lang w:eastAsia="ru-RU" w:bidi="ru-RU"/>
        </w:rPr>
        <w:t>усл</w:t>
      </w:r>
      <w:proofErr w:type="spellEnd"/>
      <w:r>
        <w:rPr>
          <w:color w:val="000000"/>
          <w:sz w:val="28"/>
          <w:szCs w:val="28"/>
          <w:lang w:eastAsia="ru-RU" w:bidi="ru-RU"/>
        </w:rPr>
        <w:t xml:space="preserve">. </w:t>
      </w:r>
      <w:proofErr w:type="spellStart"/>
      <w:r>
        <w:rPr>
          <w:color w:val="000000"/>
          <w:sz w:val="28"/>
          <w:szCs w:val="28"/>
          <w:lang w:eastAsia="ru-RU" w:bidi="ru-RU"/>
        </w:rPr>
        <w:t>ден</w:t>
      </w:r>
      <w:proofErr w:type="spellEnd"/>
      <w:r>
        <w:rPr>
          <w:color w:val="000000"/>
          <w:sz w:val="28"/>
          <w:szCs w:val="28"/>
          <w:lang w:eastAsia="ru-RU" w:bidi="ru-RU"/>
        </w:rPr>
        <w:t>. ед. за единицу продукции. Ставка дисконтирования капитала составляет 10%. Горизонт оценки чувствительности составляет 3 года.</w:t>
      </w:r>
    </w:p>
    <w:p w14:paraId="4C772BFC" w14:textId="77777777" w:rsidR="00267BA8" w:rsidRDefault="00267BA8" w:rsidP="00267BA8">
      <w:pPr>
        <w:pStyle w:val="60"/>
        <w:shd w:val="clear" w:color="auto" w:fill="auto"/>
        <w:spacing w:before="0" w:line="360" w:lineRule="auto"/>
        <w:ind w:firstLine="709"/>
        <w:contextualSpacing/>
        <w:rPr>
          <w:color w:val="000000"/>
          <w:sz w:val="28"/>
          <w:szCs w:val="28"/>
          <w:lang w:eastAsia="ru-RU" w:bidi="ru-RU"/>
        </w:rPr>
      </w:pPr>
      <w:r w:rsidRPr="008826AD">
        <w:rPr>
          <w:color w:val="000000"/>
          <w:sz w:val="28"/>
          <w:szCs w:val="28"/>
          <w:lang w:eastAsia="ru-RU" w:bidi="ru-RU"/>
        </w:rPr>
        <w:t>Оцените чувствительность чистого денежного потока к последовательн</w:t>
      </w:r>
      <w:r>
        <w:rPr>
          <w:color w:val="000000"/>
          <w:sz w:val="28"/>
          <w:szCs w:val="28"/>
          <w:lang w:eastAsia="ru-RU" w:bidi="ru-RU"/>
        </w:rPr>
        <w:t>ы</w:t>
      </w:r>
      <w:r w:rsidRPr="008826AD">
        <w:rPr>
          <w:color w:val="000000"/>
          <w:sz w:val="28"/>
          <w:szCs w:val="28"/>
          <w:lang w:eastAsia="ru-RU" w:bidi="ru-RU"/>
        </w:rPr>
        <w:t>м единичн</w:t>
      </w:r>
      <w:r>
        <w:rPr>
          <w:color w:val="000000"/>
          <w:sz w:val="28"/>
          <w:szCs w:val="28"/>
          <w:lang w:eastAsia="ru-RU" w:bidi="ru-RU"/>
        </w:rPr>
        <w:t>ы</w:t>
      </w:r>
      <w:r w:rsidRPr="008826AD">
        <w:rPr>
          <w:color w:val="000000"/>
          <w:sz w:val="28"/>
          <w:szCs w:val="28"/>
          <w:lang w:eastAsia="ru-RU" w:bidi="ru-RU"/>
        </w:rPr>
        <w:t>м</w:t>
      </w:r>
      <w:r>
        <w:rPr>
          <w:color w:val="000000"/>
          <w:sz w:val="28"/>
          <w:szCs w:val="28"/>
          <w:lang w:eastAsia="ru-RU" w:bidi="ru-RU"/>
        </w:rPr>
        <w:t xml:space="preserve"> колебаниям на 10</w:t>
      </w:r>
      <w:proofErr w:type="gramStart"/>
      <w:r>
        <w:rPr>
          <w:color w:val="000000"/>
          <w:sz w:val="28"/>
          <w:szCs w:val="28"/>
          <w:lang w:eastAsia="ru-RU" w:bidi="ru-RU"/>
        </w:rPr>
        <w:t>%  следующих</w:t>
      </w:r>
      <w:proofErr w:type="gramEnd"/>
      <w:r>
        <w:rPr>
          <w:color w:val="000000"/>
          <w:sz w:val="28"/>
          <w:szCs w:val="28"/>
          <w:lang w:eastAsia="ru-RU" w:bidi="ru-RU"/>
        </w:rPr>
        <w:t xml:space="preserve"> показателей:</w:t>
      </w:r>
    </w:p>
    <w:p w14:paraId="12DF3173" w14:textId="77777777" w:rsidR="00267BA8" w:rsidRDefault="00267BA8" w:rsidP="00264AC8">
      <w:pPr>
        <w:pStyle w:val="60"/>
        <w:numPr>
          <w:ilvl w:val="0"/>
          <w:numId w:val="7"/>
        </w:numPr>
        <w:shd w:val="clear" w:color="auto" w:fill="auto"/>
        <w:tabs>
          <w:tab w:val="left" w:pos="1134"/>
        </w:tabs>
        <w:spacing w:before="0" w:line="360" w:lineRule="auto"/>
        <w:contextualSpacing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объема реализации продукции;</w:t>
      </w:r>
    </w:p>
    <w:p w14:paraId="1778C685" w14:textId="77777777" w:rsidR="00267BA8" w:rsidRDefault="00267BA8" w:rsidP="00264AC8">
      <w:pPr>
        <w:pStyle w:val="60"/>
        <w:numPr>
          <w:ilvl w:val="0"/>
          <w:numId w:val="7"/>
        </w:numPr>
        <w:shd w:val="clear" w:color="auto" w:fill="auto"/>
        <w:tabs>
          <w:tab w:val="left" w:pos="1134"/>
        </w:tabs>
        <w:spacing w:before="0" w:line="360" w:lineRule="auto"/>
        <w:contextualSpacing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переменных издержек на единицу продукции;</w:t>
      </w:r>
    </w:p>
    <w:p w14:paraId="0F64A992" w14:textId="77777777" w:rsidR="00267BA8" w:rsidRDefault="00267BA8" w:rsidP="00264AC8">
      <w:pPr>
        <w:pStyle w:val="60"/>
        <w:numPr>
          <w:ilvl w:val="0"/>
          <w:numId w:val="7"/>
        </w:numPr>
        <w:shd w:val="clear" w:color="auto" w:fill="auto"/>
        <w:tabs>
          <w:tab w:val="left" w:pos="1134"/>
        </w:tabs>
        <w:spacing w:before="0" w:line="360" w:lineRule="auto"/>
        <w:contextualSpacing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постоянных издержек;</w:t>
      </w:r>
    </w:p>
    <w:p w14:paraId="23CA03EF" w14:textId="77777777" w:rsidR="00267BA8" w:rsidRDefault="00267BA8" w:rsidP="00264AC8">
      <w:pPr>
        <w:pStyle w:val="60"/>
        <w:numPr>
          <w:ilvl w:val="0"/>
          <w:numId w:val="7"/>
        </w:numPr>
        <w:shd w:val="clear" w:color="auto" w:fill="auto"/>
        <w:tabs>
          <w:tab w:val="left" w:pos="1134"/>
        </w:tabs>
        <w:spacing w:before="0" w:line="360" w:lineRule="auto"/>
        <w:contextualSpacing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цены реализации;</w:t>
      </w:r>
    </w:p>
    <w:p w14:paraId="18059CA7" w14:textId="77777777" w:rsidR="00267BA8" w:rsidRPr="008826AD" w:rsidRDefault="00267BA8" w:rsidP="00264AC8">
      <w:pPr>
        <w:pStyle w:val="60"/>
        <w:numPr>
          <w:ilvl w:val="0"/>
          <w:numId w:val="7"/>
        </w:numPr>
        <w:shd w:val="clear" w:color="auto" w:fill="auto"/>
        <w:tabs>
          <w:tab w:val="left" w:pos="1134"/>
        </w:tabs>
        <w:spacing w:before="0" w:line="360" w:lineRule="auto"/>
        <w:contextualSpacing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цены капитала.  </w:t>
      </w:r>
    </w:p>
    <w:p w14:paraId="78805A04" w14:textId="738B8CF0" w:rsidR="00267BA8" w:rsidRDefault="00267BA8" w:rsidP="00267BA8">
      <w:pPr>
        <w:pStyle w:val="60"/>
        <w:shd w:val="clear" w:color="auto" w:fill="auto"/>
        <w:spacing w:before="0" w:line="360" w:lineRule="auto"/>
        <w:ind w:firstLine="709"/>
        <w:contextualSpacing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Таблица 4.1 – Ожидаемые результаты деятельности предприятия за 3 года.</w:t>
      </w:r>
    </w:p>
    <w:tbl>
      <w:tblPr>
        <w:tblStyle w:val="a3"/>
        <w:tblW w:w="9371" w:type="dxa"/>
        <w:jc w:val="center"/>
        <w:tblLook w:val="04A0" w:firstRow="1" w:lastRow="0" w:firstColumn="1" w:lastColumn="0" w:noHBand="0" w:noVBand="1"/>
      </w:tblPr>
      <w:tblGrid>
        <w:gridCol w:w="937"/>
        <w:gridCol w:w="774"/>
        <w:gridCol w:w="1407"/>
        <w:gridCol w:w="770"/>
        <w:gridCol w:w="884"/>
        <w:gridCol w:w="884"/>
        <w:gridCol w:w="884"/>
        <w:gridCol w:w="635"/>
        <w:gridCol w:w="1352"/>
        <w:gridCol w:w="844"/>
      </w:tblGrid>
      <w:tr w:rsidR="00267BA8" w:rsidRPr="000466A1" w14:paraId="39B759F3" w14:textId="77777777" w:rsidTr="00443EB4">
        <w:trPr>
          <w:cantSplit/>
          <w:trHeight w:val="2664"/>
          <w:jc w:val="center"/>
        </w:trPr>
        <w:tc>
          <w:tcPr>
            <w:tcW w:w="937" w:type="dxa"/>
            <w:textDirection w:val="btLr"/>
            <w:vAlign w:val="center"/>
          </w:tcPr>
          <w:p w14:paraId="6F0A44AF" w14:textId="77777777" w:rsidR="00267BA8" w:rsidRPr="000466A1" w:rsidRDefault="00267BA8" w:rsidP="00443EB4">
            <w:pPr>
              <w:pStyle w:val="60"/>
              <w:shd w:val="clear" w:color="auto" w:fill="auto"/>
              <w:spacing w:before="0" w:line="240" w:lineRule="auto"/>
              <w:ind w:left="113" w:right="113" w:firstLine="0"/>
              <w:contextualSpacing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  <w:r w:rsidRPr="000466A1">
              <w:rPr>
                <w:color w:val="000000"/>
                <w:sz w:val="28"/>
                <w:szCs w:val="28"/>
                <w:lang w:eastAsia="ru-RU" w:bidi="ru-RU"/>
              </w:rPr>
              <w:t>Год</w:t>
            </w:r>
          </w:p>
        </w:tc>
        <w:tc>
          <w:tcPr>
            <w:tcW w:w="776" w:type="dxa"/>
            <w:textDirection w:val="btLr"/>
            <w:vAlign w:val="center"/>
          </w:tcPr>
          <w:p w14:paraId="77F9E9E1" w14:textId="77777777" w:rsidR="00267BA8" w:rsidRPr="000466A1" w:rsidRDefault="00267BA8" w:rsidP="00443EB4">
            <w:pPr>
              <w:pStyle w:val="60"/>
              <w:shd w:val="clear" w:color="auto" w:fill="auto"/>
              <w:spacing w:before="0" w:line="240" w:lineRule="auto"/>
              <w:ind w:left="113" w:right="113" w:firstLine="0"/>
              <w:contextualSpacing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  <w:r w:rsidRPr="000466A1">
              <w:rPr>
                <w:color w:val="000000"/>
                <w:sz w:val="28"/>
                <w:szCs w:val="28"/>
                <w:lang w:eastAsia="ru-RU" w:bidi="ru-RU"/>
              </w:rPr>
              <w:t>Объем реализации, шт.</w:t>
            </w:r>
          </w:p>
        </w:tc>
        <w:tc>
          <w:tcPr>
            <w:tcW w:w="1414" w:type="dxa"/>
            <w:textDirection w:val="btLr"/>
            <w:vAlign w:val="center"/>
          </w:tcPr>
          <w:p w14:paraId="498E43C4" w14:textId="77777777" w:rsidR="00267BA8" w:rsidRPr="000466A1" w:rsidRDefault="00267BA8" w:rsidP="00443EB4">
            <w:pPr>
              <w:pStyle w:val="60"/>
              <w:shd w:val="clear" w:color="auto" w:fill="auto"/>
              <w:spacing w:before="0" w:line="240" w:lineRule="auto"/>
              <w:ind w:left="113" w:right="113" w:firstLine="0"/>
              <w:contextualSpacing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  <w:r w:rsidRPr="000466A1">
              <w:rPr>
                <w:color w:val="000000"/>
                <w:sz w:val="28"/>
                <w:szCs w:val="28"/>
                <w:lang w:eastAsia="ru-RU" w:bidi="ru-RU"/>
              </w:rPr>
              <w:t xml:space="preserve">Переменные издержки на единицу продукции, </w:t>
            </w:r>
            <w:proofErr w:type="spellStart"/>
            <w:r w:rsidRPr="000466A1">
              <w:rPr>
                <w:color w:val="000000"/>
                <w:sz w:val="28"/>
                <w:szCs w:val="28"/>
                <w:lang w:eastAsia="ru-RU" w:bidi="ru-RU"/>
              </w:rPr>
              <w:t>ден</w:t>
            </w:r>
            <w:proofErr w:type="spellEnd"/>
            <w:r w:rsidRPr="000466A1">
              <w:rPr>
                <w:color w:val="000000"/>
                <w:sz w:val="28"/>
                <w:szCs w:val="28"/>
                <w:lang w:eastAsia="ru-RU" w:bidi="ru-RU"/>
              </w:rPr>
              <w:t>. ед.</w:t>
            </w:r>
          </w:p>
        </w:tc>
        <w:tc>
          <w:tcPr>
            <w:tcW w:w="772" w:type="dxa"/>
            <w:textDirection w:val="btLr"/>
            <w:vAlign w:val="center"/>
          </w:tcPr>
          <w:p w14:paraId="71CA86C0" w14:textId="77777777" w:rsidR="00267BA8" w:rsidRPr="000466A1" w:rsidRDefault="00267BA8" w:rsidP="00443EB4">
            <w:pPr>
              <w:pStyle w:val="60"/>
              <w:shd w:val="clear" w:color="auto" w:fill="auto"/>
              <w:spacing w:before="0" w:line="240" w:lineRule="auto"/>
              <w:ind w:left="113" w:right="113" w:firstLine="0"/>
              <w:contextualSpacing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  <w:r w:rsidRPr="000466A1">
              <w:rPr>
                <w:color w:val="000000"/>
                <w:sz w:val="28"/>
                <w:szCs w:val="28"/>
                <w:lang w:eastAsia="ru-RU" w:bidi="ru-RU"/>
              </w:rPr>
              <w:t>Постоянные издержки</w:t>
            </w:r>
            <w:r>
              <w:rPr>
                <w:color w:val="000000"/>
                <w:sz w:val="28"/>
                <w:szCs w:val="28"/>
                <w:lang w:eastAsia="ru-RU" w:bidi="ru-RU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lang w:eastAsia="ru-RU" w:bidi="ru-RU"/>
              </w:rPr>
              <w:t>ден</w:t>
            </w:r>
            <w:proofErr w:type="spellEnd"/>
            <w:r>
              <w:rPr>
                <w:color w:val="000000"/>
                <w:sz w:val="28"/>
                <w:szCs w:val="28"/>
                <w:lang w:eastAsia="ru-RU" w:bidi="ru-RU"/>
              </w:rPr>
              <w:t>. ед.</w:t>
            </w:r>
          </w:p>
        </w:tc>
        <w:tc>
          <w:tcPr>
            <w:tcW w:w="866" w:type="dxa"/>
            <w:textDirection w:val="btLr"/>
            <w:vAlign w:val="center"/>
          </w:tcPr>
          <w:p w14:paraId="01A057B5" w14:textId="77777777" w:rsidR="00267BA8" w:rsidRDefault="00267BA8" w:rsidP="00443EB4">
            <w:pPr>
              <w:pStyle w:val="60"/>
              <w:shd w:val="clear" w:color="auto" w:fill="auto"/>
              <w:spacing w:before="0" w:line="240" w:lineRule="auto"/>
              <w:ind w:left="113" w:right="113" w:firstLine="0"/>
              <w:contextualSpacing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  <w:r w:rsidRPr="000466A1">
              <w:rPr>
                <w:color w:val="000000"/>
                <w:sz w:val="28"/>
                <w:szCs w:val="28"/>
                <w:lang w:eastAsia="ru-RU" w:bidi="ru-RU"/>
              </w:rPr>
              <w:t>Себестоимость</w:t>
            </w:r>
            <w:r>
              <w:rPr>
                <w:color w:val="000000"/>
                <w:sz w:val="28"/>
                <w:szCs w:val="28"/>
                <w:lang w:eastAsia="ru-RU" w:bidi="ru-RU"/>
              </w:rPr>
              <w:t xml:space="preserve">, </w:t>
            </w:r>
          </w:p>
          <w:p w14:paraId="7F517A37" w14:textId="77777777" w:rsidR="00267BA8" w:rsidRPr="000466A1" w:rsidRDefault="00267BA8" w:rsidP="00443EB4">
            <w:pPr>
              <w:pStyle w:val="60"/>
              <w:shd w:val="clear" w:color="auto" w:fill="auto"/>
              <w:spacing w:before="0" w:line="240" w:lineRule="auto"/>
              <w:ind w:left="113" w:right="113" w:firstLine="0"/>
              <w:contextualSpacing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 w:bidi="ru-RU"/>
              </w:rPr>
              <w:t>ден</w:t>
            </w:r>
            <w:proofErr w:type="spellEnd"/>
            <w:r>
              <w:rPr>
                <w:color w:val="000000"/>
                <w:sz w:val="28"/>
                <w:szCs w:val="28"/>
                <w:lang w:eastAsia="ru-RU" w:bidi="ru-RU"/>
              </w:rPr>
              <w:t>. ед.</w:t>
            </w:r>
          </w:p>
        </w:tc>
        <w:tc>
          <w:tcPr>
            <w:tcW w:w="883" w:type="dxa"/>
            <w:textDirection w:val="btLr"/>
            <w:vAlign w:val="center"/>
          </w:tcPr>
          <w:p w14:paraId="73CA8A69" w14:textId="77777777" w:rsidR="00267BA8" w:rsidRDefault="00267BA8" w:rsidP="00443EB4">
            <w:pPr>
              <w:pStyle w:val="60"/>
              <w:shd w:val="clear" w:color="auto" w:fill="auto"/>
              <w:spacing w:before="0" w:line="240" w:lineRule="auto"/>
              <w:ind w:left="113" w:right="113" w:firstLine="0"/>
              <w:contextualSpacing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  <w:r w:rsidRPr="000466A1">
              <w:rPr>
                <w:color w:val="000000"/>
                <w:sz w:val="28"/>
                <w:szCs w:val="28"/>
                <w:lang w:eastAsia="ru-RU" w:bidi="ru-RU"/>
              </w:rPr>
              <w:t>Цена реализации</w:t>
            </w:r>
            <w:r>
              <w:rPr>
                <w:color w:val="000000"/>
                <w:sz w:val="28"/>
                <w:szCs w:val="28"/>
                <w:lang w:eastAsia="ru-RU" w:bidi="ru-RU"/>
              </w:rPr>
              <w:t xml:space="preserve">, </w:t>
            </w:r>
          </w:p>
          <w:p w14:paraId="3C2CE23E" w14:textId="77777777" w:rsidR="00267BA8" w:rsidRPr="000466A1" w:rsidRDefault="00267BA8" w:rsidP="00443EB4">
            <w:pPr>
              <w:pStyle w:val="60"/>
              <w:shd w:val="clear" w:color="auto" w:fill="auto"/>
              <w:spacing w:before="0" w:line="240" w:lineRule="auto"/>
              <w:ind w:left="113" w:right="113" w:firstLine="0"/>
              <w:contextualSpacing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 w:bidi="ru-RU"/>
              </w:rPr>
              <w:t>ден</w:t>
            </w:r>
            <w:proofErr w:type="spellEnd"/>
            <w:r>
              <w:rPr>
                <w:color w:val="000000"/>
                <w:sz w:val="28"/>
                <w:szCs w:val="28"/>
                <w:lang w:eastAsia="ru-RU" w:bidi="ru-RU"/>
              </w:rPr>
              <w:t>. ед.</w:t>
            </w:r>
          </w:p>
        </w:tc>
        <w:tc>
          <w:tcPr>
            <w:tcW w:w="883" w:type="dxa"/>
            <w:textDirection w:val="btLr"/>
            <w:vAlign w:val="center"/>
          </w:tcPr>
          <w:p w14:paraId="20F0475B" w14:textId="77777777" w:rsidR="00267BA8" w:rsidRDefault="00267BA8" w:rsidP="00443EB4">
            <w:pPr>
              <w:pStyle w:val="60"/>
              <w:shd w:val="clear" w:color="auto" w:fill="auto"/>
              <w:spacing w:before="0" w:line="240" w:lineRule="auto"/>
              <w:ind w:left="113" w:right="113" w:firstLine="0"/>
              <w:contextualSpacing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  <w:r w:rsidRPr="000466A1">
              <w:rPr>
                <w:color w:val="000000"/>
                <w:sz w:val="28"/>
                <w:szCs w:val="28"/>
                <w:lang w:eastAsia="ru-RU" w:bidi="ru-RU"/>
              </w:rPr>
              <w:t>Выручка</w:t>
            </w:r>
            <w:r>
              <w:rPr>
                <w:color w:val="000000"/>
                <w:sz w:val="28"/>
                <w:szCs w:val="28"/>
                <w:lang w:eastAsia="ru-RU" w:bidi="ru-RU"/>
              </w:rPr>
              <w:t xml:space="preserve">, </w:t>
            </w:r>
          </w:p>
          <w:p w14:paraId="3CEE37F0" w14:textId="77777777" w:rsidR="00267BA8" w:rsidRPr="000466A1" w:rsidRDefault="00267BA8" w:rsidP="00443EB4">
            <w:pPr>
              <w:pStyle w:val="60"/>
              <w:shd w:val="clear" w:color="auto" w:fill="auto"/>
              <w:spacing w:before="0" w:line="240" w:lineRule="auto"/>
              <w:ind w:left="113" w:right="113" w:firstLine="0"/>
              <w:contextualSpacing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 w:bidi="ru-RU"/>
              </w:rPr>
              <w:t>ден</w:t>
            </w:r>
            <w:proofErr w:type="spellEnd"/>
            <w:r>
              <w:rPr>
                <w:color w:val="000000"/>
                <w:sz w:val="28"/>
                <w:szCs w:val="28"/>
                <w:lang w:eastAsia="ru-RU" w:bidi="ru-RU"/>
              </w:rPr>
              <w:t>. ед.</w:t>
            </w:r>
          </w:p>
        </w:tc>
        <w:tc>
          <w:tcPr>
            <w:tcW w:w="636" w:type="dxa"/>
            <w:textDirection w:val="btLr"/>
            <w:vAlign w:val="center"/>
          </w:tcPr>
          <w:p w14:paraId="19E4CFC7" w14:textId="77777777" w:rsidR="00267BA8" w:rsidRPr="000466A1" w:rsidRDefault="00267BA8" w:rsidP="00443EB4">
            <w:pPr>
              <w:pStyle w:val="60"/>
              <w:shd w:val="clear" w:color="auto" w:fill="auto"/>
              <w:spacing w:before="0" w:line="240" w:lineRule="auto"/>
              <w:ind w:left="113" w:right="113" w:firstLine="0"/>
              <w:contextualSpacing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  <w:r w:rsidRPr="000466A1">
              <w:rPr>
                <w:color w:val="000000"/>
                <w:sz w:val="28"/>
                <w:szCs w:val="28"/>
                <w:lang w:eastAsia="ru-RU" w:bidi="ru-RU"/>
              </w:rPr>
              <w:t>Доход</w:t>
            </w:r>
            <w:r>
              <w:rPr>
                <w:color w:val="000000"/>
                <w:sz w:val="28"/>
                <w:szCs w:val="28"/>
                <w:lang w:eastAsia="ru-RU" w:bidi="ru-RU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lang w:eastAsia="ru-RU" w:bidi="ru-RU"/>
              </w:rPr>
              <w:t>ден</w:t>
            </w:r>
            <w:proofErr w:type="spellEnd"/>
            <w:r>
              <w:rPr>
                <w:color w:val="000000"/>
                <w:sz w:val="28"/>
                <w:szCs w:val="28"/>
                <w:lang w:eastAsia="ru-RU" w:bidi="ru-RU"/>
              </w:rPr>
              <w:t>. ед.</w:t>
            </w:r>
          </w:p>
        </w:tc>
        <w:tc>
          <w:tcPr>
            <w:tcW w:w="1358" w:type="dxa"/>
            <w:textDirection w:val="btLr"/>
            <w:vAlign w:val="center"/>
          </w:tcPr>
          <w:p w14:paraId="7A03B3BF" w14:textId="77777777" w:rsidR="00267BA8" w:rsidRPr="000466A1" w:rsidRDefault="00267BA8" w:rsidP="00443EB4">
            <w:pPr>
              <w:pStyle w:val="60"/>
              <w:shd w:val="clear" w:color="auto" w:fill="auto"/>
              <w:spacing w:before="0" w:line="240" w:lineRule="auto"/>
              <w:ind w:left="113" w:right="113" w:firstLine="0"/>
              <w:contextualSpacing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  <w:r w:rsidRPr="000466A1">
              <w:rPr>
                <w:color w:val="000000"/>
                <w:sz w:val="28"/>
                <w:szCs w:val="28"/>
                <w:lang w:eastAsia="ru-RU" w:bidi="ru-RU"/>
              </w:rPr>
              <w:t>Коэффициент дисконтирования при цене капитала 10%</w:t>
            </w:r>
          </w:p>
        </w:tc>
        <w:tc>
          <w:tcPr>
            <w:tcW w:w="846" w:type="dxa"/>
            <w:textDirection w:val="btLr"/>
            <w:vAlign w:val="center"/>
          </w:tcPr>
          <w:p w14:paraId="7B1397E6" w14:textId="77777777" w:rsidR="00267BA8" w:rsidRPr="000466A1" w:rsidRDefault="00267BA8" w:rsidP="00443EB4">
            <w:pPr>
              <w:pStyle w:val="60"/>
              <w:shd w:val="clear" w:color="auto" w:fill="auto"/>
              <w:spacing w:before="0" w:line="240" w:lineRule="auto"/>
              <w:ind w:left="113" w:right="113" w:firstLine="0"/>
              <w:contextualSpacing/>
              <w:jc w:val="center"/>
              <w:rPr>
                <w:i/>
                <w:color w:val="000000"/>
                <w:sz w:val="28"/>
                <w:szCs w:val="28"/>
                <w:lang w:eastAsia="ru-RU" w:bidi="ru-RU"/>
              </w:rPr>
            </w:pPr>
            <w:r w:rsidRPr="000466A1">
              <w:rPr>
                <w:i/>
                <w:color w:val="000000"/>
                <w:sz w:val="28"/>
                <w:szCs w:val="28"/>
                <w:lang w:val="en-US" w:eastAsia="ru-RU" w:bidi="ru-RU"/>
              </w:rPr>
              <w:t>NPV</w:t>
            </w:r>
            <w:r>
              <w:rPr>
                <w:color w:val="000000"/>
                <w:sz w:val="28"/>
                <w:szCs w:val="28"/>
                <w:lang w:eastAsia="ru-RU" w:bidi="ru-RU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lang w:eastAsia="ru-RU" w:bidi="ru-RU"/>
              </w:rPr>
              <w:t>ден</w:t>
            </w:r>
            <w:proofErr w:type="spellEnd"/>
            <w:r>
              <w:rPr>
                <w:color w:val="000000"/>
                <w:sz w:val="28"/>
                <w:szCs w:val="28"/>
                <w:lang w:eastAsia="ru-RU" w:bidi="ru-RU"/>
              </w:rPr>
              <w:t>. ед.</w:t>
            </w:r>
          </w:p>
        </w:tc>
      </w:tr>
      <w:tr w:rsidR="00267BA8" w:rsidRPr="000466A1" w14:paraId="4E1FE6DA" w14:textId="77777777" w:rsidTr="00443EB4">
        <w:trPr>
          <w:jc w:val="center"/>
        </w:trPr>
        <w:tc>
          <w:tcPr>
            <w:tcW w:w="937" w:type="dxa"/>
            <w:vAlign w:val="center"/>
          </w:tcPr>
          <w:p w14:paraId="4A02A1CF" w14:textId="77777777" w:rsidR="00267BA8" w:rsidRPr="000466A1" w:rsidRDefault="00267BA8" w:rsidP="00443EB4">
            <w:pPr>
              <w:pStyle w:val="60"/>
              <w:shd w:val="clear" w:color="auto" w:fill="auto"/>
              <w:spacing w:before="0" w:line="276" w:lineRule="auto"/>
              <w:ind w:firstLine="0"/>
              <w:contextualSpacing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  <w:r w:rsidRPr="000466A1">
              <w:rPr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776" w:type="dxa"/>
            <w:vAlign w:val="center"/>
          </w:tcPr>
          <w:p w14:paraId="62065691" w14:textId="40324A15" w:rsidR="00267BA8" w:rsidRPr="006D2238" w:rsidRDefault="00267BA8" w:rsidP="00443EB4">
            <w:pPr>
              <w:pStyle w:val="60"/>
              <w:shd w:val="clear" w:color="auto" w:fill="auto"/>
              <w:spacing w:before="0" w:line="276" w:lineRule="auto"/>
              <w:ind w:firstLine="0"/>
              <w:contextualSpacing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414" w:type="dxa"/>
            <w:vAlign w:val="center"/>
          </w:tcPr>
          <w:p w14:paraId="2833E6BF" w14:textId="485A0302" w:rsidR="00267BA8" w:rsidRPr="006D2238" w:rsidRDefault="00267BA8" w:rsidP="00443EB4">
            <w:pPr>
              <w:pStyle w:val="60"/>
              <w:shd w:val="clear" w:color="auto" w:fill="auto"/>
              <w:spacing w:before="0" w:line="276" w:lineRule="auto"/>
              <w:ind w:firstLine="0"/>
              <w:contextualSpacing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772" w:type="dxa"/>
            <w:vAlign w:val="center"/>
          </w:tcPr>
          <w:p w14:paraId="6A2800B4" w14:textId="006546CE" w:rsidR="00267BA8" w:rsidRPr="006D2238" w:rsidRDefault="00267BA8" w:rsidP="00443EB4">
            <w:pPr>
              <w:pStyle w:val="60"/>
              <w:shd w:val="clear" w:color="auto" w:fill="auto"/>
              <w:spacing w:before="0" w:line="276" w:lineRule="auto"/>
              <w:ind w:firstLine="0"/>
              <w:contextualSpacing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66" w:type="dxa"/>
            <w:vAlign w:val="center"/>
          </w:tcPr>
          <w:p w14:paraId="1BAFF8FF" w14:textId="7E5E9213" w:rsidR="00267BA8" w:rsidRPr="006D2238" w:rsidRDefault="00267BA8" w:rsidP="00443EB4">
            <w:pPr>
              <w:pStyle w:val="60"/>
              <w:shd w:val="clear" w:color="auto" w:fill="auto"/>
              <w:spacing w:before="0" w:line="276" w:lineRule="auto"/>
              <w:ind w:firstLine="0"/>
              <w:contextualSpacing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83" w:type="dxa"/>
            <w:vAlign w:val="center"/>
          </w:tcPr>
          <w:p w14:paraId="48F00EED" w14:textId="44A81CCA" w:rsidR="00267BA8" w:rsidRPr="006D2238" w:rsidRDefault="00267BA8" w:rsidP="00443EB4">
            <w:pPr>
              <w:pStyle w:val="60"/>
              <w:shd w:val="clear" w:color="auto" w:fill="auto"/>
              <w:spacing w:before="0" w:line="276" w:lineRule="auto"/>
              <w:ind w:firstLine="0"/>
              <w:contextualSpacing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83" w:type="dxa"/>
            <w:vAlign w:val="center"/>
          </w:tcPr>
          <w:p w14:paraId="3C796E18" w14:textId="5B5A7F0B" w:rsidR="00267BA8" w:rsidRPr="006D2238" w:rsidRDefault="00267BA8" w:rsidP="00443EB4">
            <w:pPr>
              <w:pStyle w:val="60"/>
              <w:shd w:val="clear" w:color="auto" w:fill="auto"/>
              <w:spacing w:before="0" w:line="276" w:lineRule="auto"/>
              <w:ind w:firstLine="0"/>
              <w:contextualSpacing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636" w:type="dxa"/>
            <w:vAlign w:val="center"/>
          </w:tcPr>
          <w:p w14:paraId="198159F3" w14:textId="5926E83C" w:rsidR="00267BA8" w:rsidRPr="006D2238" w:rsidRDefault="00267BA8" w:rsidP="00443EB4">
            <w:pPr>
              <w:pStyle w:val="60"/>
              <w:shd w:val="clear" w:color="auto" w:fill="auto"/>
              <w:spacing w:before="0" w:line="276" w:lineRule="auto"/>
              <w:ind w:firstLine="0"/>
              <w:contextualSpacing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358" w:type="dxa"/>
            <w:vAlign w:val="center"/>
          </w:tcPr>
          <w:p w14:paraId="126480D8" w14:textId="7099D901" w:rsidR="00267BA8" w:rsidRPr="006D2238" w:rsidRDefault="00267BA8" w:rsidP="00443EB4">
            <w:pPr>
              <w:pStyle w:val="60"/>
              <w:shd w:val="clear" w:color="auto" w:fill="auto"/>
              <w:spacing w:before="0" w:line="276" w:lineRule="auto"/>
              <w:ind w:firstLine="0"/>
              <w:contextualSpacing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46" w:type="dxa"/>
            <w:vAlign w:val="center"/>
          </w:tcPr>
          <w:p w14:paraId="34AF8F79" w14:textId="569A180F" w:rsidR="00267BA8" w:rsidRPr="006D2238" w:rsidRDefault="00267BA8" w:rsidP="00443EB4">
            <w:pPr>
              <w:pStyle w:val="60"/>
              <w:shd w:val="clear" w:color="auto" w:fill="auto"/>
              <w:spacing w:before="0" w:line="276" w:lineRule="auto"/>
              <w:ind w:firstLine="0"/>
              <w:contextualSpacing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267BA8" w:rsidRPr="000466A1" w14:paraId="07FE8F35" w14:textId="77777777" w:rsidTr="00443EB4">
        <w:trPr>
          <w:jc w:val="center"/>
        </w:trPr>
        <w:tc>
          <w:tcPr>
            <w:tcW w:w="937" w:type="dxa"/>
            <w:vAlign w:val="center"/>
          </w:tcPr>
          <w:p w14:paraId="38E8277E" w14:textId="77777777" w:rsidR="00267BA8" w:rsidRPr="000466A1" w:rsidRDefault="00267BA8" w:rsidP="00443EB4">
            <w:pPr>
              <w:pStyle w:val="60"/>
              <w:shd w:val="clear" w:color="auto" w:fill="auto"/>
              <w:spacing w:before="0" w:line="276" w:lineRule="auto"/>
              <w:ind w:firstLine="0"/>
              <w:contextualSpacing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  <w:r w:rsidRPr="000466A1">
              <w:rPr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776" w:type="dxa"/>
            <w:vAlign w:val="center"/>
          </w:tcPr>
          <w:p w14:paraId="3D3FCEA3" w14:textId="6758E51D" w:rsidR="00267BA8" w:rsidRPr="006D2238" w:rsidRDefault="00267BA8" w:rsidP="00443EB4">
            <w:pPr>
              <w:pStyle w:val="60"/>
              <w:shd w:val="clear" w:color="auto" w:fill="auto"/>
              <w:spacing w:before="0" w:line="276" w:lineRule="auto"/>
              <w:ind w:firstLine="0"/>
              <w:contextualSpacing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414" w:type="dxa"/>
            <w:vAlign w:val="center"/>
          </w:tcPr>
          <w:p w14:paraId="53E71017" w14:textId="6251633C" w:rsidR="00267BA8" w:rsidRPr="006D2238" w:rsidRDefault="00267BA8" w:rsidP="00443EB4">
            <w:pPr>
              <w:pStyle w:val="60"/>
              <w:shd w:val="clear" w:color="auto" w:fill="auto"/>
              <w:spacing w:before="0" w:line="276" w:lineRule="auto"/>
              <w:ind w:firstLine="0"/>
              <w:contextualSpacing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772" w:type="dxa"/>
            <w:vAlign w:val="center"/>
          </w:tcPr>
          <w:p w14:paraId="62612A21" w14:textId="0DFA9C78" w:rsidR="00267BA8" w:rsidRPr="006D2238" w:rsidRDefault="00267BA8" w:rsidP="00443EB4">
            <w:pPr>
              <w:pStyle w:val="60"/>
              <w:shd w:val="clear" w:color="auto" w:fill="auto"/>
              <w:spacing w:before="0" w:line="276" w:lineRule="auto"/>
              <w:ind w:firstLine="0"/>
              <w:contextualSpacing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66" w:type="dxa"/>
            <w:vAlign w:val="center"/>
          </w:tcPr>
          <w:p w14:paraId="449A23C8" w14:textId="0D16DA0B" w:rsidR="00267BA8" w:rsidRPr="006D2238" w:rsidRDefault="00267BA8" w:rsidP="00443EB4">
            <w:pPr>
              <w:pStyle w:val="60"/>
              <w:shd w:val="clear" w:color="auto" w:fill="auto"/>
              <w:spacing w:before="0" w:line="276" w:lineRule="auto"/>
              <w:ind w:firstLine="0"/>
              <w:contextualSpacing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83" w:type="dxa"/>
            <w:vAlign w:val="center"/>
          </w:tcPr>
          <w:p w14:paraId="685B89CB" w14:textId="1EE68EA2" w:rsidR="00267BA8" w:rsidRPr="006D2238" w:rsidRDefault="00267BA8" w:rsidP="00443EB4">
            <w:pPr>
              <w:pStyle w:val="60"/>
              <w:shd w:val="clear" w:color="auto" w:fill="auto"/>
              <w:spacing w:before="0" w:line="276" w:lineRule="auto"/>
              <w:ind w:firstLine="0"/>
              <w:contextualSpacing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83" w:type="dxa"/>
            <w:vAlign w:val="center"/>
          </w:tcPr>
          <w:p w14:paraId="1AC21E4B" w14:textId="39C8AE60" w:rsidR="00267BA8" w:rsidRPr="006D2238" w:rsidRDefault="00267BA8" w:rsidP="00443EB4">
            <w:pPr>
              <w:pStyle w:val="60"/>
              <w:shd w:val="clear" w:color="auto" w:fill="auto"/>
              <w:spacing w:before="0" w:line="276" w:lineRule="auto"/>
              <w:ind w:firstLine="0"/>
              <w:contextualSpacing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636" w:type="dxa"/>
            <w:vAlign w:val="center"/>
          </w:tcPr>
          <w:p w14:paraId="2410EC27" w14:textId="3D5C744D" w:rsidR="00267BA8" w:rsidRPr="006D2238" w:rsidRDefault="00267BA8" w:rsidP="00443EB4">
            <w:pPr>
              <w:pStyle w:val="60"/>
              <w:shd w:val="clear" w:color="auto" w:fill="auto"/>
              <w:spacing w:before="0" w:line="276" w:lineRule="auto"/>
              <w:ind w:firstLine="0"/>
              <w:contextualSpacing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358" w:type="dxa"/>
            <w:vAlign w:val="center"/>
          </w:tcPr>
          <w:p w14:paraId="384063E4" w14:textId="0B00EBA3" w:rsidR="00267BA8" w:rsidRPr="006D2238" w:rsidRDefault="00267BA8" w:rsidP="00443EB4">
            <w:pPr>
              <w:pStyle w:val="60"/>
              <w:shd w:val="clear" w:color="auto" w:fill="auto"/>
              <w:spacing w:before="0" w:line="276" w:lineRule="auto"/>
              <w:ind w:firstLine="0"/>
              <w:contextualSpacing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46" w:type="dxa"/>
            <w:vAlign w:val="center"/>
          </w:tcPr>
          <w:p w14:paraId="194505DC" w14:textId="6450CE22" w:rsidR="00267BA8" w:rsidRPr="006D2238" w:rsidRDefault="00267BA8" w:rsidP="00443EB4">
            <w:pPr>
              <w:pStyle w:val="60"/>
              <w:shd w:val="clear" w:color="auto" w:fill="auto"/>
              <w:spacing w:before="0" w:line="276" w:lineRule="auto"/>
              <w:ind w:firstLine="0"/>
              <w:contextualSpacing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267BA8" w:rsidRPr="000466A1" w14:paraId="1DF127BA" w14:textId="77777777" w:rsidTr="00443EB4">
        <w:trPr>
          <w:jc w:val="center"/>
        </w:trPr>
        <w:tc>
          <w:tcPr>
            <w:tcW w:w="937" w:type="dxa"/>
            <w:vAlign w:val="center"/>
          </w:tcPr>
          <w:p w14:paraId="4BC8A644" w14:textId="77777777" w:rsidR="00267BA8" w:rsidRPr="000466A1" w:rsidRDefault="00267BA8" w:rsidP="00443EB4">
            <w:pPr>
              <w:pStyle w:val="60"/>
              <w:shd w:val="clear" w:color="auto" w:fill="auto"/>
              <w:spacing w:before="0" w:line="276" w:lineRule="auto"/>
              <w:ind w:firstLine="0"/>
              <w:contextualSpacing/>
              <w:jc w:val="center"/>
              <w:rPr>
                <w:color w:val="000000"/>
                <w:sz w:val="28"/>
                <w:szCs w:val="28"/>
                <w:lang w:val="en-US" w:eastAsia="ru-RU" w:bidi="ru-RU"/>
              </w:rPr>
            </w:pPr>
            <w:r w:rsidRPr="000466A1">
              <w:rPr>
                <w:color w:val="000000"/>
                <w:sz w:val="28"/>
                <w:szCs w:val="28"/>
                <w:lang w:val="en-US" w:eastAsia="ru-RU" w:bidi="ru-RU"/>
              </w:rPr>
              <w:t>3</w:t>
            </w:r>
          </w:p>
        </w:tc>
        <w:tc>
          <w:tcPr>
            <w:tcW w:w="776" w:type="dxa"/>
            <w:vAlign w:val="center"/>
          </w:tcPr>
          <w:p w14:paraId="6B9F5984" w14:textId="1EE1D287" w:rsidR="00267BA8" w:rsidRPr="006D2238" w:rsidRDefault="00267BA8" w:rsidP="00443EB4">
            <w:pPr>
              <w:pStyle w:val="60"/>
              <w:shd w:val="clear" w:color="auto" w:fill="auto"/>
              <w:spacing w:before="0" w:line="276" w:lineRule="auto"/>
              <w:ind w:firstLine="0"/>
              <w:contextualSpacing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414" w:type="dxa"/>
            <w:vAlign w:val="center"/>
          </w:tcPr>
          <w:p w14:paraId="5B39FC7C" w14:textId="6663D4A6" w:rsidR="00267BA8" w:rsidRPr="006D2238" w:rsidRDefault="00267BA8" w:rsidP="00443EB4">
            <w:pPr>
              <w:pStyle w:val="60"/>
              <w:shd w:val="clear" w:color="auto" w:fill="auto"/>
              <w:spacing w:before="0" w:line="276" w:lineRule="auto"/>
              <w:ind w:firstLine="0"/>
              <w:contextualSpacing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772" w:type="dxa"/>
            <w:vAlign w:val="center"/>
          </w:tcPr>
          <w:p w14:paraId="5A9811AA" w14:textId="6FF35DD6" w:rsidR="00267BA8" w:rsidRPr="006D2238" w:rsidRDefault="00267BA8" w:rsidP="00443EB4">
            <w:pPr>
              <w:pStyle w:val="60"/>
              <w:shd w:val="clear" w:color="auto" w:fill="auto"/>
              <w:spacing w:before="0" w:line="276" w:lineRule="auto"/>
              <w:ind w:firstLine="0"/>
              <w:contextualSpacing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66" w:type="dxa"/>
            <w:vAlign w:val="center"/>
          </w:tcPr>
          <w:p w14:paraId="16EA80D3" w14:textId="40B78447" w:rsidR="00267BA8" w:rsidRPr="006D2238" w:rsidRDefault="00267BA8" w:rsidP="00443EB4">
            <w:pPr>
              <w:pStyle w:val="60"/>
              <w:shd w:val="clear" w:color="auto" w:fill="auto"/>
              <w:spacing w:before="0" w:line="276" w:lineRule="auto"/>
              <w:ind w:firstLine="0"/>
              <w:contextualSpacing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83" w:type="dxa"/>
            <w:vAlign w:val="center"/>
          </w:tcPr>
          <w:p w14:paraId="3D5CDEDE" w14:textId="6D54F978" w:rsidR="00267BA8" w:rsidRPr="006D2238" w:rsidRDefault="00267BA8" w:rsidP="00443EB4">
            <w:pPr>
              <w:pStyle w:val="60"/>
              <w:shd w:val="clear" w:color="auto" w:fill="auto"/>
              <w:spacing w:before="0" w:line="276" w:lineRule="auto"/>
              <w:ind w:firstLine="0"/>
              <w:contextualSpacing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83" w:type="dxa"/>
            <w:vAlign w:val="center"/>
          </w:tcPr>
          <w:p w14:paraId="2EDEB7AD" w14:textId="62D6697F" w:rsidR="00267BA8" w:rsidRPr="006D2238" w:rsidRDefault="00267BA8" w:rsidP="00443EB4">
            <w:pPr>
              <w:pStyle w:val="60"/>
              <w:shd w:val="clear" w:color="auto" w:fill="auto"/>
              <w:spacing w:before="0" w:line="276" w:lineRule="auto"/>
              <w:ind w:firstLine="0"/>
              <w:contextualSpacing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636" w:type="dxa"/>
            <w:vAlign w:val="center"/>
          </w:tcPr>
          <w:p w14:paraId="31393733" w14:textId="0E1F999E" w:rsidR="00267BA8" w:rsidRPr="006D2238" w:rsidRDefault="00267BA8" w:rsidP="00443EB4">
            <w:pPr>
              <w:pStyle w:val="60"/>
              <w:shd w:val="clear" w:color="auto" w:fill="auto"/>
              <w:spacing w:before="0" w:line="276" w:lineRule="auto"/>
              <w:ind w:firstLine="0"/>
              <w:contextualSpacing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358" w:type="dxa"/>
            <w:vAlign w:val="center"/>
          </w:tcPr>
          <w:p w14:paraId="7B0760B6" w14:textId="203E390E" w:rsidR="00267BA8" w:rsidRPr="006D2238" w:rsidRDefault="00267BA8" w:rsidP="00443EB4">
            <w:pPr>
              <w:pStyle w:val="60"/>
              <w:shd w:val="clear" w:color="auto" w:fill="auto"/>
              <w:spacing w:before="0" w:line="276" w:lineRule="auto"/>
              <w:ind w:firstLine="0"/>
              <w:contextualSpacing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46" w:type="dxa"/>
            <w:vAlign w:val="center"/>
          </w:tcPr>
          <w:p w14:paraId="6516275E" w14:textId="585A6E16" w:rsidR="00267BA8" w:rsidRPr="006D2238" w:rsidRDefault="00267BA8" w:rsidP="00443EB4">
            <w:pPr>
              <w:pStyle w:val="60"/>
              <w:shd w:val="clear" w:color="auto" w:fill="auto"/>
              <w:spacing w:before="0" w:line="276" w:lineRule="auto"/>
              <w:ind w:firstLine="0"/>
              <w:contextualSpacing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267BA8" w:rsidRPr="000466A1" w14:paraId="63B130DA" w14:textId="77777777" w:rsidTr="00443EB4">
        <w:trPr>
          <w:jc w:val="center"/>
        </w:trPr>
        <w:tc>
          <w:tcPr>
            <w:tcW w:w="937" w:type="dxa"/>
            <w:vAlign w:val="center"/>
          </w:tcPr>
          <w:p w14:paraId="478DD799" w14:textId="77777777" w:rsidR="00267BA8" w:rsidRPr="000466A1" w:rsidRDefault="00267BA8" w:rsidP="00443EB4">
            <w:pPr>
              <w:pStyle w:val="60"/>
              <w:shd w:val="clear" w:color="auto" w:fill="auto"/>
              <w:spacing w:before="0" w:line="276" w:lineRule="auto"/>
              <w:ind w:firstLine="0"/>
              <w:contextualSpacing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  <w:r w:rsidRPr="000466A1">
              <w:rPr>
                <w:color w:val="000000"/>
                <w:sz w:val="28"/>
                <w:szCs w:val="28"/>
                <w:lang w:eastAsia="ru-RU" w:bidi="ru-RU"/>
              </w:rPr>
              <w:t>Итого</w:t>
            </w:r>
          </w:p>
        </w:tc>
        <w:tc>
          <w:tcPr>
            <w:tcW w:w="776" w:type="dxa"/>
            <w:vAlign w:val="center"/>
          </w:tcPr>
          <w:p w14:paraId="2794D7EF" w14:textId="77777777" w:rsidR="00267BA8" w:rsidRPr="006D2238" w:rsidRDefault="00267BA8" w:rsidP="00443EB4">
            <w:pPr>
              <w:pStyle w:val="60"/>
              <w:shd w:val="clear" w:color="auto" w:fill="auto"/>
              <w:spacing w:before="0" w:line="276" w:lineRule="auto"/>
              <w:ind w:firstLine="0"/>
              <w:contextualSpacing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414" w:type="dxa"/>
            <w:vAlign w:val="center"/>
          </w:tcPr>
          <w:p w14:paraId="142CAD04" w14:textId="77777777" w:rsidR="00267BA8" w:rsidRPr="006D2238" w:rsidRDefault="00267BA8" w:rsidP="00443EB4">
            <w:pPr>
              <w:pStyle w:val="60"/>
              <w:shd w:val="clear" w:color="auto" w:fill="auto"/>
              <w:spacing w:before="0" w:line="276" w:lineRule="auto"/>
              <w:ind w:firstLine="0"/>
              <w:contextualSpacing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772" w:type="dxa"/>
            <w:vAlign w:val="center"/>
          </w:tcPr>
          <w:p w14:paraId="10F626FB" w14:textId="77777777" w:rsidR="00267BA8" w:rsidRPr="006D2238" w:rsidRDefault="00267BA8" w:rsidP="00443EB4">
            <w:pPr>
              <w:pStyle w:val="60"/>
              <w:shd w:val="clear" w:color="auto" w:fill="auto"/>
              <w:spacing w:before="0" w:line="276" w:lineRule="auto"/>
              <w:ind w:firstLine="0"/>
              <w:contextualSpacing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66" w:type="dxa"/>
            <w:vAlign w:val="center"/>
          </w:tcPr>
          <w:p w14:paraId="4E422B52" w14:textId="77777777" w:rsidR="00267BA8" w:rsidRPr="006D2238" w:rsidRDefault="00267BA8" w:rsidP="00443EB4">
            <w:pPr>
              <w:pStyle w:val="60"/>
              <w:shd w:val="clear" w:color="auto" w:fill="auto"/>
              <w:spacing w:before="0" w:line="276" w:lineRule="auto"/>
              <w:ind w:firstLine="0"/>
              <w:contextualSpacing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83" w:type="dxa"/>
            <w:vAlign w:val="center"/>
          </w:tcPr>
          <w:p w14:paraId="5B84D535" w14:textId="77777777" w:rsidR="00267BA8" w:rsidRPr="006D2238" w:rsidRDefault="00267BA8" w:rsidP="00443EB4">
            <w:pPr>
              <w:pStyle w:val="60"/>
              <w:shd w:val="clear" w:color="auto" w:fill="auto"/>
              <w:spacing w:before="0" w:line="276" w:lineRule="auto"/>
              <w:ind w:firstLine="0"/>
              <w:contextualSpacing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83" w:type="dxa"/>
            <w:vAlign w:val="center"/>
          </w:tcPr>
          <w:p w14:paraId="11F44C17" w14:textId="77777777" w:rsidR="00267BA8" w:rsidRPr="006D2238" w:rsidRDefault="00267BA8" w:rsidP="00443EB4">
            <w:pPr>
              <w:pStyle w:val="60"/>
              <w:shd w:val="clear" w:color="auto" w:fill="auto"/>
              <w:spacing w:before="0" w:line="276" w:lineRule="auto"/>
              <w:ind w:firstLine="0"/>
              <w:contextualSpacing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636" w:type="dxa"/>
            <w:vAlign w:val="center"/>
          </w:tcPr>
          <w:p w14:paraId="6417CF2B" w14:textId="77777777" w:rsidR="00267BA8" w:rsidRPr="006D2238" w:rsidRDefault="00267BA8" w:rsidP="00443EB4">
            <w:pPr>
              <w:pStyle w:val="60"/>
              <w:shd w:val="clear" w:color="auto" w:fill="auto"/>
              <w:spacing w:before="0" w:line="276" w:lineRule="auto"/>
              <w:ind w:firstLine="0"/>
              <w:contextualSpacing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358" w:type="dxa"/>
            <w:vAlign w:val="center"/>
          </w:tcPr>
          <w:p w14:paraId="00738309" w14:textId="77777777" w:rsidR="00267BA8" w:rsidRPr="006D2238" w:rsidRDefault="00267BA8" w:rsidP="00443EB4">
            <w:pPr>
              <w:pStyle w:val="60"/>
              <w:shd w:val="clear" w:color="auto" w:fill="auto"/>
              <w:spacing w:before="0" w:line="276" w:lineRule="auto"/>
              <w:ind w:firstLine="0"/>
              <w:contextualSpacing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46" w:type="dxa"/>
            <w:vAlign w:val="center"/>
          </w:tcPr>
          <w:p w14:paraId="6A769EA6" w14:textId="58563FEF" w:rsidR="00267BA8" w:rsidRPr="006D2238" w:rsidRDefault="00267BA8" w:rsidP="00443EB4">
            <w:pPr>
              <w:pStyle w:val="60"/>
              <w:shd w:val="clear" w:color="auto" w:fill="auto"/>
              <w:spacing w:before="0" w:line="276" w:lineRule="auto"/>
              <w:ind w:firstLine="0"/>
              <w:contextualSpacing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</w:p>
        </w:tc>
      </w:tr>
    </w:tbl>
    <w:p w14:paraId="78E009C0" w14:textId="77777777" w:rsidR="00A145BC" w:rsidRPr="00594063" w:rsidRDefault="00A145BC" w:rsidP="004628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A145BC" w:rsidRPr="00594063" w:rsidSect="00F73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43C4F"/>
    <w:multiLevelType w:val="hybridMultilevel"/>
    <w:tmpl w:val="73BC53A4"/>
    <w:lvl w:ilvl="0" w:tplc="137C0064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B03691D"/>
    <w:multiLevelType w:val="hybridMultilevel"/>
    <w:tmpl w:val="85965450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4EB12644"/>
    <w:multiLevelType w:val="hybridMultilevel"/>
    <w:tmpl w:val="8A321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C04D5E"/>
    <w:multiLevelType w:val="hybridMultilevel"/>
    <w:tmpl w:val="85965450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6B777CB8"/>
    <w:multiLevelType w:val="hybridMultilevel"/>
    <w:tmpl w:val="911A0BCC"/>
    <w:lvl w:ilvl="0" w:tplc="B9BAC8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9F1F74"/>
    <w:multiLevelType w:val="hybridMultilevel"/>
    <w:tmpl w:val="4C3AC50C"/>
    <w:lvl w:ilvl="0" w:tplc="E71826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2D80F08"/>
    <w:multiLevelType w:val="hybridMultilevel"/>
    <w:tmpl w:val="3EFA4658"/>
    <w:lvl w:ilvl="0" w:tplc="CF60266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2D0"/>
    <w:rsid w:val="000466A1"/>
    <w:rsid w:val="000B25D7"/>
    <w:rsid w:val="000B28DE"/>
    <w:rsid w:val="000F2521"/>
    <w:rsid w:val="00114022"/>
    <w:rsid w:val="00114112"/>
    <w:rsid w:val="00151AE9"/>
    <w:rsid w:val="00160D4B"/>
    <w:rsid w:val="001807B8"/>
    <w:rsid w:val="00195F96"/>
    <w:rsid w:val="001B32D0"/>
    <w:rsid w:val="001C2C86"/>
    <w:rsid w:val="00202BE9"/>
    <w:rsid w:val="00251100"/>
    <w:rsid w:val="00264AC8"/>
    <w:rsid w:val="00267BA8"/>
    <w:rsid w:val="00281824"/>
    <w:rsid w:val="00285D1E"/>
    <w:rsid w:val="002B3B06"/>
    <w:rsid w:val="002B5156"/>
    <w:rsid w:val="002D5323"/>
    <w:rsid w:val="003107EA"/>
    <w:rsid w:val="00355193"/>
    <w:rsid w:val="00384E2C"/>
    <w:rsid w:val="003912C1"/>
    <w:rsid w:val="00447162"/>
    <w:rsid w:val="00462827"/>
    <w:rsid w:val="004A5E88"/>
    <w:rsid w:val="004D0DBB"/>
    <w:rsid w:val="004F0BC8"/>
    <w:rsid w:val="004F44B1"/>
    <w:rsid w:val="00594063"/>
    <w:rsid w:val="005C2DB2"/>
    <w:rsid w:val="006D2238"/>
    <w:rsid w:val="006E21F5"/>
    <w:rsid w:val="00701001"/>
    <w:rsid w:val="00744DDD"/>
    <w:rsid w:val="00757C64"/>
    <w:rsid w:val="0076225A"/>
    <w:rsid w:val="007C62B8"/>
    <w:rsid w:val="007F778A"/>
    <w:rsid w:val="00837325"/>
    <w:rsid w:val="008541E2"/>
    <w:rsid w:val="00864D14"/>
    <w:rsid w:val="00866679"/>
    <w:rsid w:val="008826AD"/>
    <w:rsid w:val="008E72A7"/>
    <w:rsid w:val="008F6173"/>
    <w:rsid w:val="009638FD"/>
    <w:rsid w:val="009745FD"/>
    <w:rsid w:val="00996674"/>
    <w:rsid w:val="009F1F05"/>
    <w:rsid w:val="00A145BC"/>
    <w:rsid w:val="00A14C6A"/>
    <w:rsid w:val="00A178C5"/>
    <w:rsid w:val="00A32BF9"/>
    <w:rsid w:val="00A47348"/>
    <w:rsid w:val="00A75630"/>
    <w:rsid w:val="00B1073F"/>
    <w:rsid w:val="00B12EBE"/>
    <w:rsid w:val="00B35F61"/>
    <w:rsid w:val="00B4336D"/>
    <w:rsid w:val="00B524D6"/>
    <w:rsid w:val="00BF66BD"/>
    <w:rsid w:val="00C00017"/>
    <w:rsid w:val="00C3642F"/>
    <w:rsid w:val="00C74EA4"/>
    <w:rsid w:val="00C96A94"/>
    <w:rsid w:val="00CA10BB"/>
    <w:rsid w:val="00CD0DF8"/>
    <w:rsid w:val="00CE0A7A"/>
    <w:rsid w:val="00D113D1"/>
    <w:rsid w:val="00D97BCE"/>
    <w:rsid w:val="00DD307B"/>
    <w:rsid w:val="00DF041C"/>
    <w:rsid w:val="00E4592B"/>
    <w:rsid w:val="00EA4E0D"/>
    <w:rsid w:val="00EB28AC"/>
    <w:rsid w:val="00EC78F9"/>
    <w:rsid w:val="00EE753C"/>
    <w:rsid w:val="00F57FCB"/>
    <w:rsid w:val="00F64CA9"/>
    <w:rsid w:val="00F73A4D"/>
    <w:rsid w:val="00F757E9"/>
    <w:rsid w:val="00FC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AF15F"/>
  <w15:docId w15:val="{490CC4FA-B4D0-4919-B376-697B43D34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A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1B32D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1B32D0"/>
    <w:pPr>
      <w:widowControl w:val="0"/>
      <w:shd w:val="clear" w:color="auto" w:fill="FFFFFF"/>
      <w:spacing w:before="120" w:after="0" w:line="252" w:lineRule="exact"/>
      <w:ind w:firstLine="360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3">
    <w:name w:val="Основной текст (3)_"/>
    <w:basedOn w:val="a0"/>
    <w:link w:val="30"/>
    <w:rsid w:val="001B32D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7">
    <w:name w:val="Основной текст (7)_"/>
    <w:basedOn w:val="a0"/>
    <w:rsid w:val="001B32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70">
    <w:name w:val="Основной текст (7)"/>
    <w:basedOn w:val="7"/>
    <w:rsid w:val="001B32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1B32D0"/>
    <w:pPr>
      <w:widowControl w:val="0"/>
      <w:shd w:val="clear" w:color="auto" w:fill="FFFFFF"/>
      <w:spacing w:after="0" w:line="272" w:lineRule="exact"/>
      <w:ind w:firstLine="360"/>
      <w:jc w:val="both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1B3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0B28DE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0B2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28DE"/>
    <w:rPr>
      <w:rFonts w:ascii="Tahoma" w:hAnsi="Tahoma" w:cs="Tahoma"/>
      <w:sz w:val="16"/>
      <w:szCs w:val="16"/>
    </w:rPr>
  </w:style>
  <w:style w:type="character" w:customStyle="1" w:styleId="71">
    <w:name w:val="Основной текст (7) + Курсив"/>
    <w:basedOn w:val="7"/>
    <w:rsid w:val="00B524D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1807B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1">
    <w:name w:val="Основной текст (2) + Курсив"/>
    <w:basedOn w:val="2"/>
    <w:rsid w:val="001807B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1807B8"/>
    <w:pPr>
      <w:widowControl w:val="0"/>
      <w:shd w:val="clear" w:color="auto" w:fill="FFFFFF"/>
      <w:spacing w:after="120" w:line="224" w:lineRule="exact"/>
      <w:ind w:hanging="560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styleId="a7">
    <w:name w:val="Strong"/>
    <w:basedOn w:val="a0"/>
    <w:uiPriority w:val="22"/>
    <w:qFormat/>
    <w:rsid w:val="00462827"/>
    <w:rPr>
      <w:b/>
      <w:bCs/>
    </w:rPr>
  </w:style>
  <w:style w:type="character" w:customStyle="1" w:styleId="apple-converted-space">
    <w:name w:val="apple-converted-space"/>
    <w:basedOn w:val="a0"/>
    <w:rsid w:val="00462827"/>
  </w:style>
  <w:style w:type="character" w:styleId="a8">
    <w:name w:val="Hyperlink"/>
    <w:basedOn w:val="a0"/>
    <w:uiPriority w:val="99"/>
    <w:semiHidden/>
    <w:unhideWhenUsed/>
    <w:rsid w:val="0046282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281824"/>
    <w:pPr>
      <w:ind w:left="720"/>
      <w:contextualSpacing/>
    </w:pPr>
  </w:style>
  <w:style w:type="character" w:customStyle="1" w:styleId="14">
    <w:name w:val="Основной текст (14)_"/>
    <w:basedOn w:val="a0"/>
    <w:link w:val="140"/>
    <w:rsid w:val="0059406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41">
    <w:name w:val="Основной текст (14) + Курсив"/>
    <w:basedOn w:val="14"/>
    <w:rsid w:val="0059406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142">
    <w:name w:val="Основной текст (14) + Полужирный"/>
    <w:basedOn w:val="14"/>
    <w:rsid w:val="0059406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1410pt">
    <w:name w:val="Основной текст (14) + 10 pt;Курсив"/>
    <w:basedOn w:val="14"/>
    <w:rsid w:val="0059406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paragraph" w:customStyle="1" w:styleId="140">
    <w:name w:val="Основной текст (14)"/>
    <w:basedOn w:val="a"/>
    <w:link w:val="14"/>
    <w:rsid w:val="00594063"/>
    <w:pPr>
      <w:widowControl w:val="0"/>
      <w:shd w:val="clear" w:color="auto" w:fill="FFFFFF"/>
      <w:spacing w:before="540" w:after="0" w:line="263" w:lineRule="exact"/>
      <w:jc w:val="both"/>
    </w:pPr>
    <w:rPr>
      <w:rFonts w:ascii="Times New Roman" w:eastAsia="Times New Roman" w:hAnsi="Times New Roman" w:cs="Times New Roman"/>
    </w:rPr>
  </w:style>
  <w:style w:type="table" w:customStyle="1" w:styleId="1">
    <w:name w:val="Сетка таблицы1"/>
    <w:basedOn w:val="a1"/>
    <w:next w:val="a3"/>
    <w:uiPriority w:val="39"/>
    <w:rsid w:val="00D97BCE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3"/>
    <w:uiPriority w:val="39"/>
    <w:rsid w:val="00D97BCE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39"/>
    <w:rsid w:val="00D97BCE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D97BCE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2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79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dotted" w:sz="8" w:space="0" w:color="CCCCCC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16" Type="http://schemas.openxmlformats.org/officeDocument/2006/relationships/oleObject" Target="embeddings/oleObject5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wmf"/><Relationship Id="rId5" Type="http://schemas.openxmlformats.org/officeDocument/2006/relationships/webSettings" Target="webSettings.xml"/><Relationship Id="rId61" Type="http://schemas.openxmlformats.org/officeDocument/2006/relationships/image" Target="media/image28.wmf"/><Relationship Id="rId82" Type="http://schemas.openxmlformats.org/officeDocument/2006/relationships/theme" Target="theme/theme1.xml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7.bin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1" Type="http://schemas.openxmlformats.org/officeDocument/2006/relationships/customXml" Target="../customXml/item1.xml"/><Relationship Id="rId6" Type="http://schemas.openxmlformats.org/officeDocument/2006/relationships/hyperlink" Target="http://1fin.ru/?id=281&amp;t=45" TargetMode="Externa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8D1EC3-0626-480A-B46B-144E7B299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</TotalTime>
  <Pages>19</Pages>
  <Words>2796</Words>
  <Characters>15943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Скрипниченко</dc:creator>
  <cp:keywords/>
  <dc:description/>
  <cp:lastModifiedBy>Юрий Скрипниченко</cp:lastModifiedBy>
  <cp:revision>47</cp:revision>
  <cp:lastPrinted>2020-09-29T10:47:00Z</cp:lastPrinted>
  <dcterms:created xsi:type="dcterms:W3CDTF">2016-10-25T08:36:00Z</dcterms:created>
  <dcterms:modified xsi:type="dcterms:W3CDTF">2023-11-08T06:40:00Z</dcterms:modified>
</cp:coreProperties>
</file>